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687"/>
        <w:gridCol w:w="2268"/>
        <w:gridCol w:w="6287"/>
      </w:tblGrid>
      <w:tr w:rsidR="00774DF8" w:rsidRPr="00A80A36" w:rsidTr="00C72807">
        <w:trPr>
          <w:trHeight w:val="983"/>
        </w:trPr>
        <w:tc>
          <w:tcPr>
            <w:tcW w:w="9242" w:type="dxa"/>
            <w:gridSpan w:val="3"/>
            <w:shd w:val="clear" w:color="auto" w:fill="000000" w:themeFill="text1"/>
            <w:vAlign w:val="center"/>
          </w:tcPr>
          <w:p w:rsidR="00774DF8" w:rsidRPr="00A80A36" w:rsidRDefault="00774DF8" w:rsidP="00774DF8">
            <w:pPr>
              <w:rPr>
                <w:rFonts w:asciiTheme="majorHAnsi" w:hAnsiTheme="majorHAnsi" w:cstheme="majorHAnsi"/>
                <w:b/>
                <w:sz w:val="18"/>
                <w:szCs w:val="18"/>
              </w:rPr>
            </w:pPr>
            <w:r w:rsidRPr="00A80A36">
              <w:rPr>
                <w:rFonts w:asciiTheme="majorHAnsi" w:hAnsiTheme="majorHAnsi" w:cstheme="majorHAnsi"/>
                <w:b/>
                <w:noProof/>
                <w:sz w:val="18"/>
                <w:szCs w:val="18"/>
              </w:rPr>
              <w:drawing>
                <wp:inline distT="0" distB="0" distL="0" distR="0" wp14:anchorId="3CD9CF0D" wp14:editId="0AE9015D">
                  <wp:extent cx="709025"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mh9.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7287" cy="644842"/>
                          </a:xfrm>
                          <a:prstGeom prst="rect">
                            <a:avLst/>
                          </a:prstGeom>
                        </pic:spPr>
                      </pic:pic>
                    </a:graphicData>
                  </a:graphic>
                </wp:inline>
              </w:drawing>
            </w:r>
            <w:r w:rsidRPr="00A80A36">
              <w:rPr>
                <w:rFonts w:asciiTheme="majorHAnsi" w:hAnsiTheme="majorHAnsi" w:cstheme="majorHAnsi"/>
                <w:b/>
                <w:sz w:val="18"/>
                <w:szCs w:val="18"/>
              </w:rPr>
              <w:t xml:space="preserve">                  CAREER OPPORTUNITIES</w:t>
            </w:r>
          </w:p>
        </w:tc>
      </w:tr>
      <w:tr w:rsidR="00774DF8" w:rsidRPr="00A80A36" w:rsidTr="00C72807">
        <w:trPr>
          <w:trHeight w:val="729"/>
        </w:trPr>
        <w:tc>
          <w:tcPr>
            <w:tcW w:w="9242" w:type="dxa"/>
            <w:gridSpan w:val="3"/>
          </w:tcPr>
          <w:p w:rsidR="00774DF8" w:rsidRPr="00A80A36" w:rsidRDefault="00045A4D" w:rsidP="000E77D8">
            <w:pPr>
              <w:jc w:val="both"/>
              <w:rPr>
                <w:rFonts w:asciiTheme="majorHAnsi" w:hAnsiTheme="majorHAnsi" w:cstheme="majorHAnsi"/>
                <w:sz w:val="18"/>
                <w:szCs w:val="18"/>
              </w:rPr>
            </w:pPr>
            <w:r w:rsidRPr="00A80A36">
              <w:rPr>
                <w:rFonts w:asciiTheme="majorHAnsi" w:hAnsiTheme="majorHAnsi" w:cstheme="majorHAnsi"/>
                <w:sz w:val="18"/>
                <w:szCs w:val="18"/>
              </w:rPr>
              <w:t>Our client</w:t>
            </w:r>
            <w:r w:rsidR="009E6F73" w:rsidRPr="00A80A36">
              <w:rPr>
                <w:rFonts w:asciiTheme="majorHAnsi" w:hAnsiTheme="majorHAnsi" w:cstheme="majorHAnsi"/>
                <w:sz w:val="18"/>
                <w:szCs w:val="18"/>
              </w:rPr>
              <w:t>, a prestigious bank with a growing network is looking to hire dynamic and energetic individuals for the below positions.  We are looking for experienced banking professionals who fit the eligibility criteria shown below.  All positions are</w:t>
            </w:r>
            <w:r w:rsidR="00E07FD7" w:rsidRPr="00A80A36">
              <w:rPr>
                <w:rFonts w:asciiTheme="majorHAnsi" w:hAnsiTheme="majorHAnsi" w:cstheme="majorHAnsi"/>
                <w:sz w:val="18"/>
                <w:szCs w:val="18"/>
              </w:rPr>
              <w:t xml:space="preserve"> </w:t>
            </w:r>
            <w:r w:rsidR="003970CB" w:rsidRPr="00A80A36">
              <w:rPr>
                <w:rFonts w:asciiTheme="majorHAnsi" w:hAnsiTheme="majorHAnsi" w:cstheme="majorHAnsi"/>
                <w:sz w:val="18"/>
                <w:szCs w:val="18"/>
              </w:rPr>
              <w:t>based at</w:t>
            </w:r>
            <w:r w:rsidR="009E6F73" w:rsidRPr="00A80A36">
              <w:rPr>
                <w:rFonts w:asciiTheme="majorHAnsi" w:hAnsiTheme="majorHAnsi" w:cstheme="majorHAnsi"/>
                <w:sz w:val="18"/>
                <w:szCs w:val="18"/>
              </w:rPr>
              <w:t xml:space="preserve"> </w:t>
            </w:r>
            <w:r w:rsidR="003970CB" w:rsidRPr="00A80A36">
              <w:rPr>
                <w:rFonts w:asciiTheme="majorHAnsi" w:hAnsiTheme="majorHAnsi" w:cstheme="majorHAnsi"/>
                <w:sz w:val="18"/>
                <w:szCs w:val="18"/>
              </w:rPr>
              <w:t>H</w:t>
            </w:r>
            <w:r w:rsidR="009E6F73" w:rsidRPr="00A80A36">
              <w:rPr>
                <w:rFonts w:asciiTheme="majorHAnsi" w:hAnsiTheme="majorHAnsi" w:cstheme="majorHAnsi"/>
                <w:sz w:val="18"/>
                <w:szCs w:val="18"/>
              </w:rPr>
              <w:t xml:space="preserve">ead </w:t>
            </w:r>
            <w:r w:rsidR="003970CB" w:rsidRPr="00A80A36">
              <w:rPr>
                <w:rFonts w:asciiTheme="majorHAnsi" w:hAnsiTheme="majorHAnsi" w:cstheme="majorHAnsi"/>
                <w:sz w:val="18"/>
                <w:szCs w:val="18"/>
              </w:rPr>
              <w:t>O</w:t>
            </w:r>
            <w:r w:rsidR="009E6F73" w:rsidRPr="00A80A36">
              <w:rPr>
                <w:rFonts w:asciiTheme="majorHAnsi" w:hAnsiTheme="majorHAnsi" w:cstheme="majorHAnsi"/>
                <w:sz w:val="18"/>
                <w:szCs w:val="18"/>
              </w:rPr>
              <w:t>ffice of the bank in Muzaffarabad</w:t>
            </w:r>
            <w:r w:rsidR="003970CB" w:rsidRPr="00A80A36">
              <w:rPr>
                <w:rFonts w:asciiTheme="majorHAnsi" w:hAnsiTheme="majorHAnsi" w:cstheme="majorHAnsi"/>
                <w:sz w:val="18"/>
                <w:szCs w:val="18"/>
              </w:rPr>
              <w:t xml:space="preserve"> AK</w:t>
            </w:r>
            <w:r w:rsidR="009E6F73" w:rsidRPr="00A80A36">
              <w:rPr>
                <w:rFonts w:asciiTheme="majorHAnsi" w:hAnsiTheme="majorHAnsi" w:cstheme="majorHAnsi"/>
                <w:sz w:val="18"/>
                <w:szCs w:val="18"/>
              </w:rPr>
              <w:t>.</w:t>
            </w:r>
          </w:p>
        </w:tc>
      </w:tr>
      <w:tr w:rsidR="009E6F73" w:rsidRPr="00A80A36" w:rsidTr="00C72807">
        <w:tc>
          <w:tcPr>
            <w:tcW w:w="687" w:type="dxa"/>
          </w:tcPr>
          <w:p w:rsidR="009E6F73" w:rsidRPr="00A80A36" w:rsidRDefault="00E45964">
            <w:pPr>
              <w:rPr>
                <w:rFonts w:asciiTheme="majorHAnsi" w:hAnsiTheme="majorHAnsi" w:cstheme="majorHAnsi"/>
                <w:b/>
                <w:sz w:val="18"/>
                <w:szCs w:val="18"/>
              </w:rPr>
            </w:pPr>
            <w:r w:rsidRPr="00A80A36">
              <w:rPr>
                <w:rFonts w:asciiTheme="majorHAnsi" w:hAnsiTheme="majorHAnsi" w:cstheme="majorHAnsi"/>
                <w:b/>
                <w:sz w:val="18"/>
                <w:szCs w:val="18"/>
              </w:rPr>
              <w:t>01</w:t>
            </w:r>
          </w:p>
        </w:tc>
        <w:tc>
          <w:tcPr>
            <w:tcW w:w="2268" w:type="dxa"/>
          </w:tcPr>
          <w:p w:rsidR="009E6F73" w:rsidRPr="00A80A36" w:rsidRDefault="009E6F73">
            <w:pPr>
              <w:rPr>
                <w:rFonts w:asciiTheme="majorHAnsi" w:hAnsiTheme="majorHAnsi" w:cstheme="majorHAnsi"/>
                <w:b/>
                <w:sz w:val="18"/>
                <w:szCs w:val="18"/>
              </w:rPr>
            </w:pPr>
            <w:r w:rsidRPr="00A80A36">
              <w:rPr>
                <w:rFonts w:asciiTheme="majorHAnsi" w:hAnsiTheme="majorHAnsi" w:cstheme="majorHAnsi"/>
                <w:b/>
                <w:sz w:val="18"/>
                <w:szCs w:val="18"/>
              </w:rPr>
              <w:t>Position/Job Title</w:t>
            </w:r>
          </w:p>
        </w:tc>
        <w:tc>
          <w:tcPr>
            <w:tcW w:w="6287" w:type="dxa"/>
          </w:tcPr>
          <w:p w:rsidR="009E6F73" w:rsidRPr="00A80A36" w:rsidRDefault="00DE4C56">
            <w:pPr>
              <w:rPr>
                <w:rFonts w:asciiTheme="majorHAnsi" w:hAnsiTheme="majorHAnsi" w:cstheme="majorHAnsi"/>
                <w:b/>
                <w:sz w:val="18"/>
                <w:szCs w:val="18"/>
              </w:rPr>
            </w:pPr>
            <w:r w:rsidRPr="00A80A36">
              <w:rPr>
                <w:rFonts w:asciiTheme="majorHAnsi" w:hAnsiTheme="majorHAnsi" w:cstheme="majorHAnsi"/>
                <w:b/>
                <w:sz w:val="18"/>
                <w:szCs w:val="18"/>
              </w:rPr>
              <w:t xml:space="preserve">Chief Internal Auditor (CIA) / </w:t>
            </w:r>
            <w:r w:rsidR="006B5EC8" w:rsidRPr="00A80A36">
              <w:rPr>
                <w:rFonts w:asciiTheme="majorHAnsi" w:hAnsiTheme="majorHAnsi" w:cstheme="majorHAnsi"/>
                <w:b/>
                <w:sz w:val="18"/>
                <w:szCs w:val="18"/>
              </w:rPr>
              <w:t>Divisional Head, Audit and Inspection Division</w:t>
            </w:r>
          </w:p>
        </w:tc>
      </w:tr>
      <w:tr w:rsidR="00804729" w:rsidRPr="00A80A36" w:rsidTr="00C72807">
        <w:trPr>
          <w:trHeight w:val="1785"/>
        </w:trPr>
        <w:tc>
          <w:tcPr>
            <w:tcW w:w="687" w:type="dxa"/>
            <w:vMerge w:val="restart"/>
          </w:tcPr>
          <w:p w:rsidR="00804729" w:rsidRPr="00A80A36" w:rsidRDefault="00804729">
            <w:pPr>
              <w:rPr>
                <w:rFonts w:asciiTheme="majorHAnsi" w:hAnsiTheme="majorHAnsi" w:cstheme="majorHAnsi"/>
                <w:sz w:val="18"/>
                <w:szCs w:val="18"/>
              </w:rPr>
            </w:pPr>
          </w:p>
        </w:tc>
        <w:tc>
          <w:tcPr>
            <w:tcW w:w="2268" w:type="dxa"/>
            <w:vAlign w:val="center"/>
          </w:tcPr>
          <w:p w:rsidR="00804729" w:rsidRPr="00A80A36" w:rsidRDefault="00804729" w:rsidP="00E45964">
            <w:pPr>
              <w:rPr>
                <w:rFonts w:asciiTheme="majorHAnsi" w:hAnsiTheme="majorHAnsi" w:cstheme="majorHAnsi"/>
                <w:b/>
                <w:sz w:val="18"/>
                <w:szCs w:val="18"/>
              </w:rPr>
            </w:pPr>
            <w:r w:rsidRPr="00A80A36">
              <w:rPr>
                <w:rFonts w:asciiTheme="majorHAnsi" w:hAnsiTheme="majorHAnsi" w:cstheme="majorHAnsi"/>
                <w:b/>
                <w:sz w:val="18"/>
                <w:szCs w:val="18"/>
              </w:rPr>
              <w:t>Educational/Professional Qualifications</w:t>
            </w:r>
          </w:p>
        </w:tc>
        <w:tc>
          <w:tcPr>
            <w:tcW w:w="6287" w:type="dxa"/>
          </w:tcPr>
          <w:p w:rsidR="00355EF1" w:rsidRPr="00A80A36" w:rsidRDefault="00355EF1" w:rsidP="00B23A5C">
            <w:pPr>
              <w:jc w:val="both"/>
              <w:rPr>
                <w:rFonts w:asciiTheme="majorHAnsi" w:hAnsiTheme="majorHAnsi" w:cstheme="majorHAnsi"/>
                <w:sz w:val="18"/>
                <w:szCs w:val="18"/>
              </w:rPr>
            </w:pPr>
            <w:r w:rsidRPr="00A80A36">
              <w:rPr>
                <w:rFonts w:asciiTheme="majorHAnsi" w:hAnsiTheme="majorHAnsi" w:cstheme="majorHAnsi"/>
                <w:sz w:val="18"/>
                <w:szCs w:val="18"/>
              </w:rPr>
              <w:t xml:space="preserve">Minimum Bachelor’s Degree from HEC recognized local or </w:t>
            </w:r>
            <w:r w:rsidR="00234C2E" w:rsidRPr="00A80A36">
              <w:rPr>
                <w:rFonts w:asciiTheme="majorHAnsi" w:hAnsiTheme="majorHAnsi" w:cstheme="majorHAnsi"/>
                <w:sz w:val="18"/>
                <w:szCs w:val="18"/>
              </w:rPr>
              <w:t>foreign University/ Institution and:</w:t>
            </w:r>
          </w:p>
          <w:p w:rsidR="00234C2E" w:rsidRPr="00A80A36" w:rsidRDefault="00234C2E" w:rsidP="00B23A5C">
            <w:pPr>
              <w:jc w:val="both"/>
              <w:rPr>
                <w:rFonts w:asciiTheme="majorHAnsi" w:hAnsiTheme="majorHAnsi" w:cstheme="majorHAnsi"/>
                <w:sz w:val="18"/>
                <w:szCs w:val="18"/>
              </w:rPr>
            </w:pPr>
            <w:r w:rsidRPr="00A80A36">
              <w:rPr>
                <w:rFonts w:asciiTheme="majorHAnsi" w:hAnsiTheme="majorHAnsi" w:cstheme="majorHAnsi"/>
                <w:sz w:val="18"/>
                <w:szCs w:val="18"/>
              </w:rPr>
              <w:t xml:space="preserve">(a) Certified Internal Auditor; or </w:t>
            </w:r>
          </w:p>
          <w:p w:rsidR="00234C2E" w:rsidRPr="00A80A36" w:rsidRDefault="00234C2E" w:rsidP="00B23A5C">
            <w:pPr>
              <w:jc w:val="both"/>
              <w:rPr>
                <w:rFonts w:asciiTheme="majorHAnsi" w:hAnsiTheme="majorHAnsi" w:cstheme="majorHAnsi"/>
                <w:sz w:val="18"/>
                <w:szCs w:val="18"/>
              </w:rPr>
            </w:pPr>
            <w:r w:rsidRPr="00A80A36">
              <w:rPr>
                <w:rFonts w:asciiTheme="majorHAnsi" w:hAnsiTheme="majorHAnsi" w:cstheme="majorHAnsi"/>
                <w:sz w:val="18"/>
                <w:szCs w:val="18"/>
              </w:rPr>
              <w:t xml:space="preserve">(b) Certified Fraud Examiner; or </w:t>
            </w:r>
          </w:p>
          <w:p w:rsidR="00234C2E" w:rsidRPr="00A80A36" w:rsidRDefault="00234C2E" w:rsidP="00B23A5C">
            <w:pPr>
              <w:jc w:val="both"/>
              <w:rPr>
                <w:rFonts w:asciiTheme="majorHAnsi" w:hAnsiTheme="majorHAnsi" w:cstheme="majorHAnsi"/>
                <w:sz w:val="18"/>
                <w:szCs w:val="18"/>
              </w:rPr>
            </w:pPr>
            <w:r w:rsidRPr="00A80A36">
              <w:rPr>
                <w:rFonts w:asciiTheme="majorHAnsi" w:hAnsiTheme="majorHAnsi" w:cstheme="majorHAnsi"/>
                <w:sz w:val="18"/>
                <w:szCs w:val="18"/>
              </w:rPr>
              <w:t xml:space="preserve">(c) Certified Internal Control Auditor; or </w:t>
            </w:r>
          </w:p>
          <w:p w:rsidR="00804729" w:rsidRPr="00A80A36" w:rsidRDefault="00234C2E" w:rsidP="00B23A5C">
            <w:pPr>
              <w:jc w:val="both"/>
              <w:rPr>
                <w:rFonts w:asciiTheme="majorHAnsi" w:hAnsiTheme="majorHAnsi" w:cstheme="majorHAnsi"/>
                <w:sz w:val="18"/>
                <w:szCs w:val="18"/>
              </w:rPr>
            </w:pPr>
            <w:r w:rsidRPr="00A80A36">
              <w:rPr>
                <w:rFonts w:asciiTheme="majorHAnsi" w:hAnsiTheme="majorHAnsi" w:cstheme="majorHAnsi"/>
                <w:sz w:val="18"/>
                <w:szCs w:val="18"/>
              </w:rPr>
              <w:t>(d) has a post graduate degree in business, finance from a university or equivalent recognized and approved by the Higher Education Commission of Pakistan and is a member of a professional body relevant to such qualification.</w:t>
            </w:r>
          </w:p>
        </w:tc>
      </w:tr>
      <w:tr w:rsidR="00804729" w:rsidRPr="00A80A36" w:rsidTr="00C72807">
        <w:tc>
          <w:tcPr>
            <w:tcW w:w="687" w:type="dxa"/>
            <w:vMerge/>
          </w:tcPr>
          <w:p w:rsidR="00804729" w:rsidRPr="00A80A36" w:rsidRDefault="00804729">
            <w:pPr>
              <w:rPr>
                <w:rFonts w:asciiTheme="majorHAnsi" w:hAnsiTheme="majorHAnsi" w:cstheme="majorHAnsi"/>
                <w:sz w:val="18"/>
                <w:szCs w:val="18"/>
              </w:rPr>
            </w:pPr>
          </w:p>
        </w:tc>
        <w:tc>
          <w:tcPr>
            <w:tcW w:w="2268" w:type="dxa"/>
            <w:vAlign w:val="center"/>
          </w:tcPr>
          <w:p w:rsidR="00804729" w:rsidRPr="00A80A36" w:rsidRDefault="00804729" w:rsidP="00CB47AF">
            <w:pPr>
              <w:rPr>
                <w:rFonts w:asciiTheme="majorHAnsi" w:hAnsiTheme="majorHAnsi" w:cstheme="majorHAnsi"/>
                <w:b/>
                <w:sz w:val="18"/>
                <w:szCs w:val="18"/>
              </w:rPr>
            </w:pPr>
            <w:r w:rsidRPr="00A80A36">
              <w:rPr>
                <w:rFonts w:asciiTheme="majorHAnsi" w:hAnsiTheme="majorHAnsi" w:cstheme="majorHAnsi"/>
                <w:b/>
                <w:sz w:val="18"/>
                <w:szCs w:val="18"/>
              </w:rPr>
              <w:t>Experience</w:t>
            </w:r>
          </w:p>
        </w:tc>
        <w:tc>
          <w:tcPr>
            <w:tcW w:w="6287" w:type="dxa"/>
          </w:tcPr>
          <w:p w:rsidR="00EB7677" w:rsidRPr="00A80A36" w:rsidRDefault="00EB7677" w:rsidP="00B23A5C">
            <w:pPr>
              <w:pStyle w:val="ListParagraph"/>
              <w:numPr>
                <w:ilvl w:val="0"/>
                <w:numId w:val="6"/>
              </w:numPr>
              <w:jc w:val="both"/>
              <w:rPr>
                <w:rFonts w:asciiTheme="majorHAnsi" w:hAnsiTheme="majorHAnsi" w:cstheme="majorHAnsi"/>
                <w:sz w:val="18"/>
                <w:szCs w:val="18"/>
              </w:rPr>
            </w:pPr>
            <w:r w:rsidRPr="00A80A36">
              <w:rPr>
                <w:rFonts w:asciiTheme="majorHAnsi" w:hAnsiTheme="majorHAnsi" w:cstheme="majorHAnsi"/>
                <w:sz w:val="18"/>
                <w:szCs w:val="18"/>
              </w:rPr>
              <w:t>The Candidate must be a professional having at least 15 years of experience in the field of Finance with at least 5 years of aggregate Audit Experience in Banks / Financial Institution.</w:t>
            </w:r>
          </w:p>
          <w:p w:rsidR="00804729" w:rsidRPr="00A80A36" w:rsidRDefault="00355EF1" w:rsidP="00B23A5C">
            <w:pPr>
              <w:pStyle w:val="ListParagraph"/>
              <w:numPr>
                <w:ilvl w:val="0"/>
                <w:numId w:val="6"/>
              </w:numPr>
              <w:jc w:val="both"/>
              <w:rPr>
                <w:rFonts w:asciiTheme="majorHAnsi" w:hAnsiTheme="majorHAnsi" w:cstheme="majorHAnsi"/>
                <w:sz w:val="18"/>
                <w:szCs w:val="18"/>
              </w:rPr>
            </w:pPr>
            <w:r w:rsidRPr="00A80A36">
              <w:rPr>
                <w:rFonts w:asciiTheme="majorHAnsi" w:hAnsiTheme="majorHAnsi" w:cstheme="majorHAnsi"/>
                <w:sz w:val="18"/>
                <w:szCs w:val="18"/>
              </w:rPr>
              <w:t>Possess hands on working experience in developing the Internal Audit Framework &amp; strategy and its implementation in large organizations preferably in public sector institutions.</w:t>
            </w:r>
          </w:p>
        </w:tc>
      </w:tr>
      <w:tr w:rsidR="00804729" w:rsidRPr="00A80A36" w:rsidTr="00C72807">
        <w:tc>
          <w:tcPr>
            <w:tcW w:w="687" w:type="dxa"/>
            <w:vMerge/>
          </w:tcPr>
          <w:p w:rsidR="00804729" w:rsidRPr="00A80A36" w:rsidRDefault="00804729">
            <w:pPr>
              <w:rPr>
                <w:rFonts w:asciiTheme="majorHAnsi" w:hAnsiTheme="majorHAnsi" w:cstheme="majorHAnsi"/>
                <w:sz w:val="18"/>
                <w:szCs w:val="18"/>
              </w:rPr>
            </w:pPr>
          </w:p>
        </w:tc>
        <w:tc>
          <w:tcPr>
            <w:tcW w:w="2268" w:type="dxa"/>
            <w:vAlign w:val="center"/>
          </w:tcPr>
          <w:p w:rsidR="00804729" w:rsidRPr="00A80A36" w:rsidRDefault="00804729" w:rsidP="00E45964">
            <w:pPr>
              <w:rPr>
                <w:rFonts w:asciiTheme="majorHAnsi" w:hAnsiTheme="majorHAnsi" w:cstheme="majorHAnsi"/>
                <w:b/>
                <w:sz w:val="18"/>
                <w:szCs w:val="18"/>
              </w:rPr>
            </w:pPr>
            <w:r w:rsidRPr="00A80A36">
              <w:rPr>
                <w:rFonts w:asciiTheme="majorHAnsi" w:hAnsiTheme="majorHAnsi" w:cstheme="majorHAnsi"/>
                <w:b/>
                <w:sz w:val="18"/>
                <w:szCs w:val="18"/>
              </w:rPr>
              <w:t>Other Skills/Expertise/Knowledge Required</w:t>
            </w:r>
          </w:p>
        </w:tc>
        <w:tc>
          <w:tcPr>
            <w:tcW w:w="6287" w:type="dxa"/>
          </w:tcPr>
          <w:p w:rsidR="00804729" w:rsidRPr="00A80A36" w:rsidRDefault="00804729" w:rsidP="00B23A5C">
            <w:pPr>
              <w:pStyle w:val="ListParagraph"/>
              <w:numPr>
                <w:ilvl w:val="0"/>
                <w:numId w:val="2"/>
              </w:numPr>
              <w:jc w:val="both"/>
              <w:rPr>
                <w:rFonts w:asciiTheme="majorHAnsi" w:hAnsiTheme="majorHAnsi" w:cstheme="majorHAnsi"/>
                <w:sz w:val="18"/>
                <w:szCs w:val="18"/>
              </w:rPr>
            </w:pPr>
            <w:r w:rsidRPr="00A80A36">
              <w:rPr>
                <w:rFonts w:asciiTheme="majorHAnsi" w:hAnsiTheme="majorHAnsi" w:cstheme="majorHAnsi"/>
                <w:sz w:val="18"/>
                <w:szCs w:val="18"/>
              </w:rPr>
              <w:t>Excellent Computer Skills (MS Word/Excel, etc.)</w:t>
            </w:r>
          </w:p>
          <w:p w:rsidR="00804729" w:rsidRPr="00A80A36" w:rsidRDefault="00804729" w:rsidP="00B23A5C">
            <w:pPr>
              <w:pStyle w:val="ListParagraph"/>
              <w:numPr>
                <w:ilvl w:val="0"/>
                <w:numId w:val="2"/>
              </w:numPr>
              <w:jc w:val="both"/>
              <w:rPr>
                <w:rFonts w:asciiTheme="majorHAnsi" w:hAnsiTheme="majorHAnsi" w:cstheme="majorHAnsi"/>
                <w:sz w:val="18"/>
                <w:szCs w:val="18"/>
              </w:rPr>
            </w:pPr>
            <w:r w:rsidRPr="00A80A36">
              <w:rPr>
                <w:rFonts w:asciiTheme="majorHAnsi" w:hAnsiTheme="majorHAnsi" w:cstheme="majorHAnsi"/>
                <w:sz w:val="18"/>
                <w:szCs w:val="18"/>
              </w:rPr>
              <w:t>Good presentation and analytical skills</w:t>
            </w:r>
          </w:p>
          <w:p w:rsidR="00804729" w:rsidRPr="00A80A36" w:rsidRDefault="00804729" w:rsidP="00B23A5C">
            <w:pPr>
              <w:pStyle w:val="ListParagraph"/>
              <w:numPr>
                <w:ilvl w:val="0"/>
                <w:numId w:val="2"/>
              </w:numPr>
              <w:jc w:val="both"/>
              <w:rPr>
                <w:rFonts w:asciiTheme="majorHAnsi" w:hAnsiTheme="majorHAnsi" w:cstheme="majorHAnsi"/>
                <w:sz w:val="18"/>
                <w:szCs w:val="18"/>
              </w:rPr>
            </w:pPr>
            <w:r w:rsidRPr="00A80A36">
              <w:rPr>
                <w:rFonts w:asciiTheme="majorHAnsi" w:hAnsiTheme="majorHAnsi" w:cstheme="majorHAnsi"/>
                <w:sz w:val="18"/>
                <w:szCs w:val="18"/>
              </w:rPr>
              <w:t>Excellent communication skills</w:t>
            </w:r>
          </w:p>
          <w:p w:rsidR="00804729" w:rsidRPr="00A80A36" w:rsidRDefault="00804729" w:rsidP="00B23A5C">
            <w:pPr>
              <w:pStyle w:val="ListParagraph"/>
              <w:numPr>
                <w:ilvl w:val="0"/>
                <w:numId w:val="2"/>
              </w:numPr>
              <w:jc w:val="both"/>
              <w:rPr>
                <w:rFonts w:asciiTheme="majorHAnsi" w:hAnsiTheme="majorHAnsi" w:cstheme="majorHAnsi"/>
                <w:sz w:val="18"/>
                <w:szCs w:val="18"/>
              </w:rPr>
            </w:pPr>
            <w:r w:rsidRPr="00A80A36">
              <w:rPr>
                <w:rFonts w:asciiTheme="majorHAnsi" w:hAnsiTheme="majorHAnsi" w:cstheme="majorHAnsi"/>
                <w:sz w:val="18"/>
                <w:szCs w:val="18"/>
              </w:rPr>
              <w:t>Good people management and interpersonal skills</w:t>
            </w:r>
          </w:p>
          <w:p w:rsidR="00804729" w:rsidRPr="00A80A36" w:rsidRDefault="00804729" w:rsidP="00B23A5C">
            <w:pPr>
              <w:pStyle w:val="ListParagraph"/>
              <w:numPr>
                <w:ilvl w:val="0"/>
                <w:numId w:val="2"/>
              </w:numPr>
              <w:jc w:val="both"/>
              <w:rPr>
                <w:rFonts w:asciiTheme="majorHAnsi" w:hAnsiTheme="majorHAnsi" w:cstheme="majorHAnsi"/>
                <w:sz w:val="18"/>
                <w:szCs w:val="18"/>
              </w:rPr>
            </w:pPr>
            <w:r w:rsidRPr="00A80A36">
              <w:rPr>
                <w:rFonts w:asciiTheme="majorHAnsi" w:hAnsiTheme="majorHAnsi" w:cstheme="majorHAnsi"/>
                <w:sz w:val="18"/>
                <w:szCs w:val="18"/>
              </w:rPr>
              <w:t>Ability to manage time and workload effectively</w:t>
            </w:r>
          </w:p>
        </w:tc>
      </w:tr>
      <w:tr w:rsidR="000C63AC" w:rsidRPr="00A80A36" w:rsidTr="00C72807">
        <w:tc>
          <w:tcPr>
            <w:tcW w:w="687" w:type="dxa"/>
            <w:vMerge/>
          </w:tcPr>
          <w:p w:rsidR="000C63AC" w:rsidRPr="00A80A36" w:rsidRDefault="000C63AC" w:rsidP="000C63AC">
            <w:pPr>
              <w:rPr>
                <w:rFonts w:asciiTheme="majorHAnsi" w:hAnsiTheme="majorHAnsi" w:cstheme="majorHAnsi"/>
                <w:sz w:val="18"/>
                <w:szCs w:val="18"/>
              </w:rPr>
            </w:pPr>
          </w:p>
        </w:tc>
        <w:tc>
          <w:tcPr>
            <w:tcW w:w="2268" w:type="dxa"/>
          </w:tcPr>
          <w:p w:rsidR="000C63AC" w:rsidRPr="00A80A36" w:rsidRDefault="000C63AC" w:rsidP="000C63AC">
            <w:pPr>
              <w:rPr>
                <w:rFonts w:asciiTheme="majorHAnsi" w:hAnsiTheme="majorHAnsi" w:cstheme="majorHAnsi"/>
                <w:b/>
                <w:sz w:val="18"/>
                <w:szCs w:val="18"/>
              </w:rPr>
            </w:pPr>
            <w:r w:rsidRPr="00A80A36">
              <w:rPr>
                <w:rFonts w:asciiTheme="majorHAnsi" w:hAnsiTheme="majorHAnsi" w:cstheme="majorHAnsi"/>
                <w:b/>
                <w:sz w:val="18"/>
                <w:szCs w:val="18"/>
              </w:rPr>
              <w:t>Job Description</w:t>
            </w:r>
          </w:p>
        </w:tc>
        <w:tc>
          <w:tcPr>
            <w:tcW w:w="6287" w:type="dxa"/>
          </w:tcPr>
          <w:p w:rsidR="000C63AC" w:rsidRPr="00A80A36" w:rsidRDefault="000C63AC" w:rsidP="000C63AC">
            <w:pPr>
              <w:pStyle w:val="ListParagraph"/>
              <w:numPr>
                <w:ilvl w:val="0"/>
                <w:numId w:val="4"/>
              </w:numPr>
              <w:jc w:val="both"/>
              <w:rPr>
                <w:rFonts w:asciiTheme="majorHAnsi" w:hAnsiTheme="majorHAnsi" w:cstheme="majorHAnsi"/>
                <w:sz w:val="18"/>
                <w:szCs w:val="18"/>
              </w:rPr>
            </w:pPr>
            <w:r w:rsidRPr="00A80A36">
              <w:rPr>
                <w:rFonts w:asciiTheme="majorHAnsi" w:hAnsiTheme="majorHAnsi" w:cstheme="majorHAnsi"/>
                <w:sz w:val="18"/>
                <w:szCs w:val="18"/>
              </w:rPr>
              <w:t>Developing an Annual Audit Plan, submitting the same to the Audit Committee for review and approval.</w:t>
            </w:r>
          </w:p>
          <w:p w:rsidR="000C63AC" w:rsidRPr="00A80A36" w:rsidRDefault="000C63AC" w:rsidP="000C63AC">
            <w:pPr>
              <w:pStyle w:val="ListParagraph"/>
              <w:numPr>
                <w:ilvl w:val="0"/>
                <w:numId w:val="4"/>
              </w:numPr>
              <w:jc w:val="both"/>
              <w:rPr>
                <w:rFonts w:asciiTheme="majorHAnsi" w:hAnsiTheme="majorHAnsi" w:cstheme="majorHAnsi"/>
                <w:sz w:val="18"/>
                <w:szCs w:val="18"/>
              </w:rPr>
            </w:pPr>
            <w:r w:rsidRPr="00A80A36">
              <w:rPr>
                <w:rFonts w:asciiTheme="majorHAnsi" w:hAnsiTheme="majorHAnsi" w:cstheme="majorHAnsi"/>
                <w:sz w:val="18"/>
                <w:szCs w:val="18"/>
              </w:rPr>
              <w:t>To implement the approved Annual Audit Plan.</w:t>
            </w:r>
          </w:p>
          <w:p w:rsidR="000C63AC" w:rsidRPr="00A80A36" w:rsidRDefault="000C63AC" w:rsidP="000C63AC">
            <w:pPr>
              <w:pStyle w:val="ListParagraph"/>
              <w:numPr>
                <w:ilvl w:val="0"/>
                <w:numId w:val="4"/>
              </w:numPr>
              <w:jc w:val="both"/>
              <w:rPr>
                <w:rFonts w:asciiTheme="majorHAnsi" w:hAnsiTheme="majorHAnsi" w:cstheme="majorHAnsi"/>
                <w:sz w:val="18"/>
                <w:szCs w:val="18"/>
              </w:rPr>
            </w:pPr>
            <w:r w:rsidRPr="00A80A36">
              <w:rPr>
                <w:rFonts w:asciiTheme="majorHAnsi" w:hAnsiTheme="majorHAnsi" w:cstheme="majorHAnsi"/>
                <w:sz w:val="18"/>
                <w:szCs w:val="18"/>
              </w:rPr>
              <w:t>Setting up an effective Audit function and updating/revising of Audit Manual in line with existing procedures and practices.</w:t>
            </w:r>
          </w:p>
          <w:p w:rsidR="000C63AC" w:rsidRPr="00A80A36" w:rsidRDefault="000C63AC" w:rsidP="000C63AC">
            <w:pPr>
              <w:pStyle w:val="ListParagraph"/>
              <w:numPr>
                <w:ilvl w:val="0"/>
                <w:numId w:val="4"/>
              </w:numPr>
              <w:jc w:val="both"/>
              <w:rPr>
                <w:rFonts w:asciiTheme="majorHAnsi" w:hAnsiTheme="majorHAnsi" w:cstheme="majorHAnsi"/>
                <w:sz w:val="18"/>
                <w:szCs w:val="18"/>
              </w:rPr>
            </w:pPr>
            <w:r w:rsidRPr="00A80A36">
              <w:rPr>
                <w:rFonts w:asciiTheme="majorHAnsi" w:hAnsiTheme="majorHAnsi" w:cstheme="majorHAnsi"/>
                <w:sz w:val="18"/>
                <w:szCs w:val="18"/>
              </w:rPr>
              <w:t>Work as Secretary to the Board’s Audit Committee and arrange meetings of the Audit Committee.</w:t>
            </w:r>
          </w:p>
          <w:p w:rsidR="000C63AC" w:rsidRPr="00A80A36" w:rsidRDefault="000C63AC" w:rsidP="000C63AC">
            <w:pPr>
              <w:pStyle w:val="ListParagraph"/>
              <w:numPr>
                <w:ilvl w:val="0"/>
                <w:numId w:val="4"/>
              </w:numPr>
              <w:jc w:val="both"/>
              <w:rPr>
                <w:rFonts w:asciiTheme="majorHAnsi" w:hAnsiTheme="majorHAnsi" w:cstheme="majorHAnsi"/>
                <w:sz w:val="18"/>
                <w:szCs w:val="18"/>
              </w:rPr>
            </w:pPr>
            <w:r w:rsidRPr="00A80A36">
              <w:rPr>
                <w:rFonts w:asciiTheme="majorHAnsi" w:hAnsiTheme="majorHAnsi" w:cstheme="majorHAnsi"/>
                <w:sz w:val="18"/>
                <w:szCs w:val="18"/>
              </w:rPr>
              <w:t>Design and schedule meetings and coordinate half yearly reviews/Annual Audit with External Auditors.</w:t>
            </w:r>
          </w:p>
          <w:p w:rsidR="000C63AC" w:rsidRPr="00A80A36" w:rsidRDefault="000C63AC" w:rsidP="000C63AC">
            <w:pPr>
              <w:pStyle w:val="ListParagraph"/>
              <w:numPr>
                <w:ilvl w:val="0"/>
                <w:numId w:val="4"/>
              </w:numPr>
              <w:jc w:val="both"/>
              <w:rPr>
                <w:rFonts w:asciiTheme="majorHAnsi" w:hAnsiTheme="majorHAnsi" w:cstheme="majorHAnsi"/>
                <w:sz w:val="18"/>
                <w:szCs w:val="18"/>
              </w:rPr>
            </w:pPr>
            <w:r w:rsidRPr="00A80A36">
              <w:rPr>
                <w:rFonts w:asciiTheme="majorHAnsi" w:hAnsiTheme="majorHAnsi" w:cstheme="majorHAnsi"/>
                <w:sz w:val="18"/>
                <w:szCs w:val="18"/>
              </w:rPr>
              <w:t>Carrying out professional and technical reviews of Audit reports and presentation to Audit Committee of the Board of Directors.</w:t>
            </w:r>
          </w:p>
          <w:p w:rsidR="000C63AC" w:rsidRPr="00A80A36" w:rsidRDefault="000C63AC" w:rsidP="000C63AC">
            <w:pPr>
              <w:pStyle w:val="ListParagraph"/>
              <w:numPr>
                <w:ilvl w:val="0"/>
                <w:numId w:val="4"/>
              </w:numPr>
              <w:jc w:val="both"/>
              <w:rPr>
                <w:rFonts w:asciiTheme="majorHAnsi" w:hAnsiTheme="majorHAnsi" w:cstheme="majorHAnsi"/>
                <w:sz w:val="18"/>
                <w:szCs w:val="18"/>
              </w:rPr>
            </w:pPr>
            <w:r w:rsidRPr="00A80A36">
              <w:rPr>
                <w:rFonts w:asciiTheme="majorHAnsi" w:hAnsiTheme="majorHAnsi" w:cstheme="majorHAnsi"/>
                <w:sz w:val="18"/>
                <w:szCs w:val="18"/>
              </w:rPr>
              <w:t>Evaluation of internal policies, audit procedures and benchmark those against best management practices and reporting to the Board’s Audit Committee together with recommendations.</w:t>
            </w:r>
          </w:p>
          <w:p w:rsidR="000C63AC" w:rsidRPr="00A80A36" w:rsidRDefault="000C63AC" w:rsidP="000C63AC">
            <w:pPr>
              <w:pStyle w:val="ListParagraph"/>
              <w:numPr>
                <w:ilvl w:val="0"/>
                <w:numId w:val="4"/>
              </w:numPr>
              <w:jc w:val="both"/>
              <w:rPr>
                <w:rFonts w:asciiTheme="majorHAnsi" w:hAnsiTheme="majorHAnsi" w:cstheme="majorHAnsi"/>
                <w:sz w:val="18"/>
                <w:szCs w:val="18"/>
              </w:rPr>
            </w:pPr>
            <w:r w:rsidRPr="00A80A36">
              <w:rPr>
                <w:rFonts w:asciiTheme="majorHAnsi" w:hAnsiTheme="majorHAnsi" w:cstheme="majorHAnsi"/>
                <w:sz w:val="18"/>
                <w:szCs w:val="18"/>
              </w:rPr>
              <w:t>Review of new professional standards in the Accounting and Auditing fields and contribution for requisite training programs.</w:t>
            </w:r>
          </w:p>
          <w:p w:rsidR="000C63AC" w:rsidRPr="00A80A36" w:rsidRDefault="000C63AC" w:rsidP="000C63AC">
            <w:pPr>
              <w:pStyle w:val="ListParagraph"/>
              <w:numPr>
                <w:ilvl w:val="0"/>
                <w:numId w:val="4"/>
              </w:numPr>
              <w:jc w:val="both"/>
              <w:rPr>
                <w:rFonts w:asciiTheme="majorHAnsi" w:hAnsiTheme="majorHAnsi" w:cstheme="majorHAnsi"/>
                <w:sz w:val="18"/>
                <w:szCs w:val="18"/>
              </w:rPr>
            </w:pPr>
            <w:r w:rsidRPr="00A80A36">
              <w:rPr>
                <w:rFonts w:asciiTheme="majorHAnsi" w:hAnsiTheme="majorHAnsi" w:cstheme="majorHAnsi"/>
                <w:sz w:val="18"/>
                <w:szCs w:val="18"/>
              </w:rPr>
              <w:t>Undertaking research of new Audit techniques and ensure submission to the Board’s Audit Committee for awareness purposes as well as possible implementation.</w:t>
            </w:r>
          </w:p>
          <w:p w:rsidR="000C63AC" w:rsidRPr="00A80A36" w:rsidRDefault="000C63AC" w:rsidP="000C63AC">
            <w:pPr>
              <w:pStyle w:val="ListParagraph"/>
              <w:numPr>
                <w:ilvl w:val="0"/>
                <w:numId w:val="4"/>
              </w:numPr>
              <w:jc w:val="both"/>
              <w:rPr>
                <w:rFonts w:asciiTheme="majorHAnsi" w:hAnsiTheme="majorHAnsi" w:cstheme="majorHAnsi"/>
                <w:sz w:val="18"/>
                <w:szCs w:val="18"/>
              </w:rPr>
            </w:pPr>
            <w:r w:rsidRPr="00A80A36">
              <w:rPr>
                <w:rFonts w:asciiTheme="majorHAnsi" w:hAnsiTheme="majorHAnsi" w:cstheme="majorHAnsi"/>
                <w:sz w:val="18"/>
                <w:szCs w:val="18"/>
              </w:rPr>
              <w:t xml:space="preserve">To maintain a team of professional Audit staff with sufficient knowledge, skills and experience to carry out the audit of branches. </w:t>
            </w:r>
          </w:p>
        </w:tc>
      </w:tr>
      <w:tr w:rsidR="00617633" w:rsidRPr="00A80A36" w:rsidTr="00C72807">
        <w:tc>
          <w:tcPr>
            <w:tcW w:w="687"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02</w:t>
            </w:r>
          </w:p>
        </w:tc>
        <w:tc>
          <w:tcPr>
            <w:tcW w:w="2268"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Position/Job Title</w:t>
            </w:r>
          </w:p>
        </w:tc>
        <w:tc>
          <w:tcPr>
            <w:tcW w:w="6287"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 xml:space="preserve">Divisional Head, Information Technology Division </w:t>
            </w:r>
          </w:p>
        </w:tc>
      </w:tr>
      <w:tr w:rsidR="00617633" w:rsidRPr="00A80A36" w:rsidTr="00C72807">
        <w:tc>
          <w:tcPr>
            <w:tcW w:w="687" w:type="dxa"/>
            <w:vMerge w:val="restart"/>
          </w:tcPr>
          <w:p w:rsidR="00617633" w:rsidRPr="00A80A36" w:rsidRDefault="00617633" w:rsidP="00E53E7B">
            <w:pPr>
              <w:rPr>
                <w:rFonts w:asciiTheme="majorHAnsi" w:hAnsiTheme="majorHAnsi" w:cstheme="majorHAnsi"/>
                <w:sz w:val="18"/>
                <w:szCs w:val="18"/>
              </w:rPr>
            </w:pPr>
          </w:p>
        </w:tc>
        <w:tc>
          <w:tcPr>
            <w:tcW w:w="2268"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Educational/Professional Qualifications</w:t>
            </w:r>
          </w:p>
        </w:tc>
        <w:tc>
          <w:tcPr>
            <w:tcW w:w="6287" w:type="dxa"/>
          </w:tcPr>
          <w:p w:rsidR="00617633" w:rsidRPr="00A80A36" w:rsidRDefault="00617633" w:rsidP="00E53E7B">
            <w:pPr>
              <w:pStyle w:val="ListParagraph"/>
              <w:numPr>
                <w:ilvl w:val="0"/>
                <w:numId w:val="1"/>
              </w:numPr>
              <w:jc w:val="both"/>
              <w:rPr>
                <w:rFonts w:asciiTheme="majorHAnsi" w:hAnsiTheme="majorHAnsi" w:cstheme="majorHAnsi"/>
                <w:sz w:val="18"/>
                <w:szCs w:val="18"/>
              </w:rPr>
            </w:pPr>
            <w:r w:rsidRPr="00A80A36">
              <w:rPr>
                <w:rFonts w:asciiTheme="majorHAnsi" w:hAnsiTheme="majorHAnsi" w:cstheme="majorHAnsi"/>
                <w:sz w:val="18"/>
                <w:szCs w:val="18"/>
              </w:rPr>
              <w:t>Minimum Bachelor degree holder in IT/related discipline from HEC recognized University or Foreign Equivalence.</w:t>
            </w:r>
          </w:p>
          <w:p w:rsidR="00617633" w:rsidRPr="00A80A36" w:rsidRDefault="00617633" w:rsidP="00E53E7B">
            <w:pPr>
              <w:pStyle w:val="ListParagraph"/>
              <w:numPr>
                <w:ilvl w:val="0"/>
                <w:numId w:val="1"/>
              </w:numPr>
              <w:jc w:val="both"/>
              <w:rPr>
                <w:rFonts w:asciiTheme="majorHAnsi" w:hAnsiTheme="majorHAnsi" w:cstheme="majorHAnsi"/>
                <w:sz w:val="18"/>
                <w:szCs w:val="18"/>
              </w:rPr>
            </w:pPr>
            <w:r w:rsidRPr="00A80A36">
              <w:rPr>
                <w:rFonts w:asciiTheme="majorHAnsi" w:hAnsiTheme="majorHAnsi" w:cstheme="majorHAnsi"/>
                <w:sz w:val="18"/>
                <w:szCs w:val="18"/>
              </w:rPr>
              <w:t>National / International related certifications in addition to the graduation will be preferred.</w:t>
            </w:r>
          </w:p>
        </w:tc>
      </w:tr>
      <w:tr w:rsidR="00617633" w:rsidRPr="00A80A36" w:rsidTr="00C72807">
        <w:tc>
          <w:tcPr>
            <w:tcW w:w="687" w:type="dxa"/>
            <w:vMerge/>
          </w:tcPr>
          <w:p w:rsidR="00617633" w:rsidRPr="00A80A36" w:rsidRDefault="00617633" w:rsidP="00E53E7B">
            <w:pPr>
              <w:rPr>
                <w:rFonts w:asciiTheme="majorHAnsi" w:hAnsiTheme="majorHAnsi" w:cstheme="majorHAnsi"/>
                <w:sz w:val="18"/>
                <w:szCs w:val="18"/>
              </w:rPr>
            </w:pPr>
          </w:p>
        </w:tc>
        <w:tc>
          <w:tcPr>
            <w:tcW w:w="2268"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Experience</w:t>
            </w:r>
          </w:p>
        </w:tc>
        <w:tc>
          <w:tcPr>
            <w:tcW w:w="6287" w:type="dxa"/>
          </w:tcPr>
          <w:p w:rsidR="00617633" w:rsidRPr="00A80A36" w:rsidRDefault="00617633" w:rsidP="00E53E7B">
            <w:pPr>
              <w:pStyle w:val="ListParagraph"/>
              <w:numPr>
                <w:ilvl w:val="0"/>
                <w:numId w:val="9"/>
              </w:numPr>
              <w:jc w:val="both"/>
              <w:rPr>
                <w:rFonts w:asciiTheme="majorHAnsi" w:hAnsiTheme="majorHAnsi" w:cstheme="majorHAnsi"/>
                <w:sz w:val="18"/>
                <w:szCs w:val="18"/>
              </w:rPr>
            </w:pPr>
            <w:r w:rsidRPr="00A80A36">
              <w:rPr>
                <w:rFonts w:asciiTheme="majorHAnsi" w:hAnsiTheme="majorHAnsi" w:cstheme="majorHAnsi"/>
                <w:sz w:val="18"/>
                <w:szCs w:val="18"/>
              </w:rPr>
              <w:t xml:space="preserve">Minimum 08 years management experience preferably in Banks / DFIs. </w:t>
            </w:r>
          </w:p>
          <w:p w:rsidR="00617633" w:rsidRPr="00A80A36" w:rsidRDefault="00617633" w:rsidP="00E53E7B">
            <w:pPr>
              <w:pStyle w:val="ListParagraph"/>
              <w:numPr>
                <w:ilvl w:val="0"/>
                <w:numId w:val="9"/>
              </w:numPr>
              <w:jc w:val="both"/>
              <w:rPr>
                <w:rFonts w:asciiTheme="majorHAnsi" w:hAnsiTheme="majorHAnsi" w:cstheme="majorHAnsi"/>
                <w:sz w:val="18"/>
                <w:szCs w:val="18"/>
              </w:rPr>
            </w:pPr>
            <w:r w:rsidRPr="00A80A36">
              <w:rPr>
                <w:rFonts w:asciiTheme="majorHAnsi" w:hAnsiTheme="majorHAnsi" w:cstheme="majorHAnsi"/>
                <w:sz w:val="18"/>
                <w:szCs w:val="18"/>
              </w:rPr>
              <w:t>Minimum 10 years of exclusive experience preferably in different Banks / DFIs.</w:t>
            </w:r>
          </w:p>
          <w:p w:rsidR="00617633" w:rsidRPr="00A80A36" w:rsidRDefault="00617633" w:rsidP="00E53E7B">
            <w:pPr>
              <w:pStyle w:val="ListParagraph"/>
              <w:numPr>
                <w:ilvl w:val="0"/>
                <w:numId w:val="9"/>
              </w:numPr>
              <w:jc w:val="both"/>
              <w:rPr>
                <w:rFonts w:asciiTheme="majorHAnsi" w:hAnsiTheme="majorHAnsi" w:cstheme="majorHAnsi"/>
                <w:sz w:val="18"/>
                <w:szCs w:val="18"/>
              </w:rPr>
            </w:pPr>
            <w:r w:rsidRPr="00A80A36">
              <w:rPr>
                <w:rFonts w:asciiTheme="majorHAnsi" w:hAnsiTheme="majorHAnsi" w:cstheme="majorHAnsi"/>
                <w:sz w:val="18"/>
                <w:szCs w:val="18"/>
              </w:rPr>
              <w:t xml:space="preserve">Profound and proven Networking and Business Development skills. </w:t>
            </w:r>
          </w:p>
          <w:p w:rsidR="00617633" w:rsidRPr="00A80A36" w:rsidRDefault="00617633" w:rsidP="00E53E7B">
            <w:pPr>
              <w:pStyle w:val="ListParagraph"/>
              <w:numPr>
                <w:ilvl w:val="0"/>
                <w:numId w:val="9"/>
              </w:numPr>
              <w:jc w:val="both"/>
              <w:rPr>
                <w:rFonts w:asciiTheme="majorHAnsi" w:hAnsiTheme="majorHAnsi" w:cstheme="majorHAnsi"/>
                <w:sz w:val="18"/>
                <w:szCs w:val="18"/>
              </w:rPr>
            </w:pPr>
            <w:r w:rsidRPr="00A80A36">
              <w:rPr>
                <w:rFonts w:asciiTheme="majorHAnsi" w:hAnsiTheme="majorHAnsi" w:cstheme="majorHAnsi"/>
                <w:sz w:val="18"/>
                <w:szCs w:val="18"/>
              </w:rPr>
              <w:t>Overall, 18 years’ experience of management level including extensive experience of establishing and running IT setup in any Bank / DFI.  Must have vision to assess future IT operational requirement and defining/ implementing strategies to achieve goals for technological advancement in accordance with the business objectives</w:t>
            </w:r>
          </w:p>
          <w:p w:rsidR="00617633" w:rsidRPr="00A80A36" w:rsidRDefault="00617633" w:rsidP="00E53E7B">
            <w:pPr>
              <w:pStyle w:val="ListParagraph"/>
              <w:numPr>
                <w:ilvl w:val="0"/>
                <w:numId w:val="9"/>
              </w:numPr>
              <w:jc w:val="both"/>
              <w:rPr>
                <w:rFonts w:asciiTheme="majorHAnsi" w:hAnsiTheme="majorHAnsi" w:cstheme="majorHAnsi"/>
                <w:sz w:val="18"/>
                <w:szCs w:val="18"/>
              </w:rPr>
            </w:pPr>
            <w:r w:rsidRPr="00A80A36">
              <w:rPr>
                <w:rFonts w:asciiTheme="majorHAnsi" w:hAnsiTheme="majorHAnsi" w:cstheme="majorHAnsi"/>
                <w:sz w:val="18"/>
                <w:szCs w:val="18"/>
              </w:rPr>
              <w:lastRenderedPageBreak/>
              <w:t>Must have knowledge and experience for compliance of Enterprise Technology Governance and Risk Management regulatory framework.</w:t>
            </w:r>
          </w:p>
        </w:tc>
      </w:tr>
      <w:tr w:rsidR="00617633" w:rsidRPr="00A80A36" w:rsidTr="00C72807">
        <w:tc>
          <w:tcPr>
            <w:tcW w:w="687" w:type="dxa"/>
            <w:vMerge/>
          </w:tcPr>
          <w:p w:rsidR="00617633" w:rsidRPr="00A80A36" w:rsidRDefault="00617633" w:rsidP="00E53E7B">
            <w:pPr>
              <w:rPr>
                <w:rFonts w:asciiTheme="majorHAnsi" w:hAnsiTheme="majorHAnsi" w:cstheme="majorHAnsi"/>
                <w:sz w:val="18"/>
                <w:szCs w:val="18"/>
              </w:rPr>
            </w:pPr>
          </w:p>
        </w:tc>
        <w:tc>
          <w:tcPr>
            <w:tcW w:w="2268"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Other Skills/Expertise/Knowledge Required</w:t>
            </w:r>
          </w:p>
        </w:tc>
        <w:tc>
          <w:tcPr>
            <w:tcW w:w="6287" w:type="dxa"/>
          </w:tcPr>
          <w:p w:rsidR="00617633" w:rsidRPr="00A80A36" w:rsidRDefault="00617633" w:rsidP="00E53E7B">
            <w:pPr>
              <w:pStyle w:val="ListParagraph"/>
              <w:numPr>
                <w:ilvl w:val="0"/>
                <w:numId w:val="11"/>
              </w:numPr>
              <w:spacing w:line="276" w:lineRule="auto"/>
              <w:jc w:val="both"/>
              <w:rPr>
                <w:rFonts w:asciiTheme="majorHAnsi" w:hAnsiTheme="majorHAnsi" w:cstheme="majorHAnsi"/>
                <w:sz w:val="18"/>
                <w:szCs w:val="18"/>
              </w:rPr>
            </w:pPr>
            <w:r w:rsidRPr="00A80A36">
              <w:rPr>
                <w:rFonts w:asciiTheme="majorHAnsi" w:hAnsiTheme="majorHAnsi" w:cstheme="majorHAnsi"/>
                <w:sz w:val="18"/>
                <w:szCs w:val="18"/>
              </w:rPr>
              <w:t>Strong leadership skills t</w:t>
            </w:r>
            <w:r w:rsidRPr="00A80A36">
              <w:rPr>
                <w:rFonts w:asciiTheme="majorHAnsi" w:eastAsia="Calibri" w:hAnsiTheme="majorHAnsi" w:cstheme="majorHAnsi"/>
                <w:sz w:val="18"/>
                <w:szCs w:val="18"/>
              </w:rPr>
              <w:t>o manage / reorganize IT setup for better IT support to Branches/Controlling offices.</w:t>
            </w:r>
          </w:p>
          <w:p w:rsidR="00617633" w:rsidRPr="00A80A36" w:rsidRDefault="00617633" w:rsidP="00E53E7B">
            <w:pPr>
              <w:pStyle w:val="ListParagraph"/>
              <w:numPr>
                <w:ilvl w:val="0"/>
                <w:numId w:val="11"/>
              </w:numPr>
              <w:spacing w:line="276" w:lineRule="auto"/>
              <w:jc w:val="both"/>
              <w:rPr>
                <w:rFonts w:asciiTheme="majorHAnsi" w:hAnsiTheme="majorHAnsi" w:cstheme="majorHAnsi"/>
                <w:sz w:val="18"/>
                <w:szCs w:val="18"/>
              </w:rPr>
            </w:pPr>
            <w:r w:rsidRPr="00A80A36">
              <w:rPr>
                <w:rFonts w:asciiTheme="majorHAnsi" w:eastAsia="Times New Roman" w:hAnsiTheme="majorHAnsi" w:cstheme="majorHAnsi"/>
                <w:sz w:val="18"/>
                <w:szCs w:val="18"/>
                <w:lang w:val="en-GB" w:eastAsia="en-GB"/>
              </w:rPr>
              <w:t xml:space="preserve">Anticipate requirements and </w:t>
            </w:r>
            <w:r w:rsidRPr="00A80A36">
              <w:rPr>
                <w:rFonts w:asciiTheme="majorHAnsi" w:eastAsia="Times New Roman" w:hAnsiTheme="majorHAnsi" w:cstheme="majorHAnsi"/>
                <w:bCs/>
                <w:sz w:val="18"/>
                <w:szCs w:val="18"/>
              </w:rPr>
              <w:t>recommend IT strategies, policies and procedures as per regulator’s standard framework.</w:t>
            </w:r>
          </w:p>
          <w:p w:rsidR="00617633" w:rsidRPr="00A80A36" w:rsidRDefault="00617633" w:rsidP="00E53E7B">
            <w:pPr>
              <w:pStyle w:val="ListParagraph"/>
              <w:numPr>
                <w:ilvl w:val="0"/>
                <w:numId w:val="11"/>
              </w:numPr>
              <w:spacing w:line="276" w:lineRule="auto"/>
              <w:jc w:val="both"/>
              <w:rPr>
                <w:rFonts w:asciiTheme="majorHAnsi" w:hAnsiTheme="majorHAnsi" w:cstheme="majorHAnsi"/>
                <w:sz w:val="18"/>
                <w:szCs w:val="18"/>
              </w:rPr>
            </w:pPr>
            <w:r w:rsidRPr="00A80A36">
              <w:rPr>
                <w:rFonts w:asciiTheme="majorHAnsi" w:eastAsia="Calibri" w:hAnsiTheme="majorHAnsi" w:cstheme="majorHAnsi"/>
                <w:sz w:val="18"/>
                <w:szCs w:val="18"/>
              </w:rPr>
              <w:t>Expertise to lead/guide IT team in operational, implementing IT Applications/systems and hardware as per business needs.</w:t>
            </w:r>
          </w:p>
          <w:p w:rsidR="00617633" w:rsidRPr="00A80A36" w:rsidRDefault="00617633" w:rsidP="00E53E7B">
            <w:pPr>
              <w:pStyle w:val="ListParagraph"/>
              <w:numPr>
                <w:ilvl w:val="0"/>
                <w:numId w:val="11"/>
              </w:numPr>
              <w:spacing w:line="276" w:lineRule="auto"/>
              <w:jc w:val="both"/>
              <w:rPr>
                <w:rFonts w:asciiTheme="majorHAnsi" w:hAnsiTheme="majorHAnsi" w:cstheme="majorHAnsi"/>
                <w:sz w:val="18"/>
                <w:szCs w:val="18"/>
              </w:rPr>
            </w:pPr>
            <w:r w:rsidRPr="00A80A36">
              <w:rPr>
                <w:rFonts w:asciiTheme="majorHAnsi" w:hAnsiTheme="majorHAnsi" w:cstheme="majorHAnsi"/>
                <w:sz w:val="18"/>
                <w:szCs w:val="18"/>
              </w:rPr>
              <w:t>Comprehensive knowledge of banking / banking applications and Core Banking suits.</w:t>
            </w:r>
          </w:p>
          <w:p w:rsidR="00617633" w:rsidRPr="00A80A36" w:rsidRDefault="00617633" w:rsidP="00E53E7B">
            <w:pPr>
              <w:pStyle w:val="ListParagraph"/>
              <w:numPr>
                <w:ilvl w:val="0"/>
                <w:numId w:val="11"/>
              </w:numPr>
              <w:spacing w:line="276" w:lineRule="auto"/>
              <w:jc w:val="both"/>
              <w:rPr>
                <w:rFonts w:asciiTheme="majorHAnsi" w:hAnsiTheme="majorHAnsi" w:cstheme="majorHAnsi"/>
                <w:sz w:val="18"/>
                <w:szCs w:val="18"/>
              </w:rPr>
            </w:pPr>
            <w:r w:rsidRPr="00A80A36">
              <w:rPr>
                <w:rFonts w:asciiTheme="majorHAnsi" w:hAnsiTheme="majorHAnsi" w:cstheme="majorHAnsi"/>
                <w:sz w:val="18"/>
                <w:szCs w:val="18"/>
              </w:rPr>
              <w:t>Understanding of e-Channels including but not limited to ATMs, Mobile application and internet banking.</w:t>
            </w:r>
          </w:p>
          <w:p w:rsidR="00617633" w:rsidRPr="00A80A36" w:rsidRDefault="00617633" w:rsidP="00E53E7B">
            <w:pPr>
              <w:pStyle w:val="ListParagraph"/>
              <w:numPr>
                <w:ilvl w:val="0"/>
                <w:numId w:val="11"/>
              </w:numPr>
              <w:spacing w:line="276" w:lineRule="auto"/>
              <w:jc w:val="both"/>
              <w:rPr>
                <w:rFonts w:asciiTheme="majorHAnsi" w:hAnsiTheme="majorHAnsi" w:cstheme="majorHAnsi"/>
                <w:sz w:val="18"/>
                <w:szCs w:val="18"/>
              </w:rPr>
            </w:pPr>
            <w:r w:rsidRPr="00A80A36">
              <w:rPr>
                <w:rFonts w:asciiTheme="majorHAnsi" w:hAnsiTheme="majorHAnsi" w:cstheme="majorHAnsi"/>
                <w:sz w:val="18"/>
                <w:szCs w:val="18"/>
              </w:rPr>
              <w:t>Excellent verbal and written communication and presentation with technical and non-technical audience of various levels in the organization.</w:t>
            </w:r>
          </w:p>
          <w:p w:rsidR="00617633" w:rsidRPr="00A80A36" w:rsidRDefault="00617633" w:rsidP="00E53E7B">
            <w:pPr>
              <w:pStyle w:val="ListParagraph"/>
              <w:numPr>
                <w:ilvl w:val="0"/>
                <w:numId w:val="11"/>
              </w:numPr>
              <w:spacing w:line="276" w:lineRule="auto"/>
              <w:jc w:val="both"/>
              <w:rPr>
                <w:rFonts w:asciiTheme="majorHAnsi" w:hAnsiTheme="majorHAnsi" w:cstheme="majorHAnsi"/>
                <w:sz w:val="18"/>
                <w:szCs w:val="18"/>
              </w:rPr>
            </w:pPr>
            <w:r w:rsidRPr="00A80A36">
              <w:rPr>
                <w:rFonts w:asciiTheme="majorHAnsi" w:eastAsia="Times New Roman" w:hAnsiTheme="majorHAnsi" w:cstheme="majorHAnsi"/>
                <w:sz w:val="18"/>
                <w:szCs w:val="18"/>
                <w:lang w:val="en-GB" w:eastAsia="en-GB"/>
              </w:rPr>
              <w:t>Analyse business requirement, development of IT Business plans, Budget and submit to the management.</w:t>
            </w:r>
          </w:p>
          <w:p w:rsidR="00617633" w:rsidRPr="00A80A36" w:rsidRDefault="00617633" w:rsidP="00E53E7B">
            <w:pPr>
              <w:pStyle w:val="ListParagraph"/>
              <w:numPr>
                <w:ilvl w:val="0"/>
                <w:numId w:val="11"/>
              </w:numPr>
              <w:spacing w:line="276" w:lineRule="auto"/>
              <w:jc w:val="both"/>
              <w:rPr>
                <w:rFonts w:asciiTheme="majorHAnsi" w:hAnsiTheme="majorHAnsi" w:cstheme="majorHAnsi"/>
                <w:sz w:val="18"/>
                <w:szCs w:val="18"/>
              </w:rPr>
            </w:pPr>
            <w:r w:rsidRPr="00A80A36">
              <w:rPr>
                <w:rFonts w:asciiTheme="majorHAnsi" w:eastAsia="Times New Roman" w:hAnsiTheme="majorHAnsi" w:cstheme="majorHAnsi"/>
                <w:sz w:val="18"/>
                <w:szCs w:val="18"/>
              </w:rPr>
              <w:t>Represent IT Division in high level management meetings, IT Board and Board meetings.  As well as perform duties as Secretary of IT Board Committee.</w:t>
            </w:r>
          </w:p>
          <w:p w:rsidR="00617633" w:rsidRPr="00A80A36" w:rsidRDefault="00617633" w:rsidP="00E53E7B">
            <w:pPr>
              <w:pStyle w:val="ListParagraph"/>
              <w:numPr>
                <w:ilvl w:val="0"/>
                <w:numId w:val="11"/>
              </w:numPr>
              <w:spacing w:line="276" w:lineRule="auto"/>
              <w:jc w:val="both"/>
              <w:rPr>
                <w:rFonts w:asciiTheme="majorHAnsi" w:hAnsiTheme="majorHAnsi" w:cstheme="majorHAnsi"/>
                <w:sz w:val="18"/>
                <w:szCs w:val="18"/>
              </w:rPr>
            </w:pPr>
            <w:r w:rsidRPr="00A80A36">
              <w:rPr>
                <w:rFonts w:asciiTheme="majorHAnsi" w:hAnsiTheme="majorHAnsi" w:cstheme="majorHAnsi"/>
                <w:sz w:val="18"/>
                <w:szCs w:val="18"/>
              </w:rPr>
              <w:t>Analyze network security issues in existing IT setup and identify its potential threats.  After approval of the authority, take appropriate measures for implementation of network security solution.</w:t>
            </w:r>
          </w:p>
          <w:p w:rsidR="00617633" w:rsidRPr="00A80A36" w:rsidRDefault="00617633" w:rsidP="00E53E7B">
            <w:pPr>
              <w:pStyle w:val="ListParagraph"/>
              <w:numPr>
                <w:ilvl w:val="0"/>
                <w:numId w:val="11"/>
              </w:numPr>
              <w:spacing w:line="276" w:lineRule="auto"/>
              <w:jc w:val="both"/>
              <w:rPr>
                <w:rFonts w:asciiTheme="majorHAnsi" w:hAnsiTheme="majorHAnsi" w:cstheme="majorHAnsi"/>
                <w:sz w:val="18"/>
                <w:szCs w:val="18"/>
              </w:rPr>
            </w:pPr>
            <w:r w:rsidRPr="00A80A36">
              <w:rPr>
                <w:rFonts w:asciiTheme="majorHAnsi" w:hAnsiTheme="majorHAnsi" w:cstheme="majorHAnsi"/>
                <w:sz w:val="18"/>
                <w:szCs w:val="18"/>
              </w:rPr>
              <w:t>Knowledge of DRP development, implementation and crises management in case of any mishaps.</w:t>
            </w:r>
          </w:p>
          <w:p w:rsidR="00617633" w:rsidRPr="00A80A36" w:rsidRDefault="00617633" w:rsidP="00E53E7B">
            <w:pPr>
              <w:pStyle w:val="ListParagraph"/>
              <w:numPr>
                <w:ilvl w:val="0"/>
                <w:numId w:val="11"/>
              </w:numPr>
              <w:spacing w:line="276" w:lineRule="auto"/>
              <w:jc w:val="both"/>
              <w:rPr>
                <w:rFonts w:asciiTheme="majorHAnsi" w:hAnsiTheme="majorHAnsi" w:cstheme="majorHAnsi"/>
                <w:sz w:val="18"/>
                <w:szCs w:val="18"/>
              </w:rPr>
            </w:pPr>
            <w:r w:rsidRPr="00A80A36">
              <w:rPr>
                <w:rFonts w:asciiTheme="majorHAnsi" w:hAnsiTheme="majorHAnsi" w:cstheme="majorHAnsi"/>
                <w:sz w:val="18"/>
                <w:szCs w:val="18"/>
              </w:rPr>
              <w:t>Standard project management methodologies and best practices for delivery of projects, well versed with waterfall / agile project methodologies</w:t>
            </w:r>
          </w:p>
        </w:tc>
      </w:tr>
      <w:tr w:rsidR="00617633" w:rsidRPr="00A80A36" w:rsidTr="00C72807">
        <w:tc>
          <w:tcPr>
            <w:tcW w:w="687" w:type="dxa"/>
          </w:tcPr>
          <w:p w:rsidR="00617633" w:rsidRPr="00A80A36" w:rsidRDefault="00617633" w:rsidP="00E53E7B">
            <w:pPr>
              <w:rPr>
                <w:rFonts w:asciiTheme="majorHAnsi" w:hAnsiTheme="majorHAnsi" w:cstheme="majorHAnsi"/>
                <w:sz w:val="18"/>
                <w:szCs w:val="18"/>
              </w:rPr>
            </w:pPr>
          </w:p>
        </w:tc>
        <w:tc>
          <w:tcPr>
            <w:tcW w:w="2268"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Job Description</w:t>
            </w:r>
          </w:p>
        </w:tc>
        <w:tc>
          <w:tcPr>
            <w:tcW w:w="6287" w:type="dxa"/>
          </w:tcPr>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ITD will assume overall responsibility of Information Technology overseeing management processes, monitoring, reviewing portfolio performance and compliance with policies and regulations.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ITD will Analyze Bank’s current technology infrastructure to align it with the business’ strategic plans.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Plan IT projects in order to accomplish its goals within constraints such as time, cost and agreed quality standards. Schedule tasks, deadlines and milestones for project team &amp; Software vendor.</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Work closely with other Division/ Executives to create strategic plans for the business’ future growth to ensure optimum allocation and utilization of technology resources.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Supervise &amp; overseas all the IT projects using planning, monitoring and controlling processes. Coordinate with all resources and stakeholders; assigning responsibilities; summarizing and communicating the progress of the IT projects.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Identify the major requirements for the Core Banking Software implementation, ensure feasibility &amp; cost evaluation, examine the activities of project by its weaknesses, strengths, opportunities &amp; threats.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Initiating action for rectification/ correction of Core Banking Software related issues and forward the same to the CBA vendor for early rectification.</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Model business processes to understand current systems and their informational content, and propose new processes that are simpler of more effective keeping in view the business situation and priorities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Constantly monitor and report on the progress of IT projects to Top management of the bank and give the presentations to the Management regarding the progress of Core Banking Software Project.</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Directs the definition, implementation and adaptation of guidelines, standards and procedures for Divisions / departments, areas and functions within area of responsibility.</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 xml:space="preserve">Participated in the Bank’s management level decision making and </w:t>
            </w:r>
            <w:r w:rsidRPr="00A80A36">
              <w:rPr>
                <w:rFonts w:asciiTheme="majorHAnsi" w:hAnsiTheme="majorHAnsi" w:cstheme="majorHAnsi"/>
                <w:sz w:val="18"/>
                <w:szCs w:val="18"/>
              </w:rPr>
              <w:lastRenderedPageBreak/>
              <w:t>contributes to other venues.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Plans for and ensures that adequate and suitable training is provided to all reporting staff in conjunction with the direct reports.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ITD will ensure that all regulatory directives and guidelines issued by State Bank are strictly complied with.</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 xml:space="preserve">Head ITD will establish overall budget of ITD in accordance with the business plan specifying performance targets for returns, portfolio, and costs at </w:t>
            </w:r>
            <w:r w:rsidR="00EF0F7C">
              <w:rPr>
                <w:rFonts w:asciiTheme="majorHAnsi" w:hAnsiTheme="majorHAnsi" w:cstheme="majorHAnsi"/>
                <w:sz w:val="18"/>
                <w:szCs w:val="18"/>
              </w:rPr>
              <w:t xml:space="preserve">the </w:t>
            </w:r>
            <w:r w:rsidRPr="00A80A36">
              <w:rPr>
                <w:rFonts w:asciiTheme="majorHAnsi" w:hAnsiTheme="majorHAnsi" w:cstheme="majorHAnsi"/>
                <w:sz w:val="18"/>
                <w:szCs w:val="18"/>
              </w:rPr>
              <w:t>regional and organization-wide level.</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ITD will serve as a member of different committees as required by the organization.</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ITD will perform any other responsibility as assigned by the President/CEO or BOD and any other competent authority from time to time.</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 xml:space="preserve">Head ITD will maintain </w:t>
            </w:r>
            <w:r w:rsidR="00EF0F7C">
              <w:rPr>
                <w:rFonts w:asciiTheme="majorHAnsi" w:hAnsiTheme="majorHAnsi" w:cstheme="majorHAnsi"/>
                <w:sz w:val="18"/>
                <w:szCs w:val="18"/>
              </w:rPr>
              <w:t>a record of BOD decisions</w:t>
            </w:r>
            <w:r w:rsidRPr="00A80A36">
              <w:rPr>
                <w:rFonts w:asciiTheme="majorHAnsi" w:hAnsiTheme="majorHAnsi" w:cstheme="majorHAnsi"/>
                <w:sz w:val="18"/>
                <w:szCs w:val="18"/>
              </w:rPr>
              <w:t xml:space="preserve"> and </w:t>
            </w:r>
            <w:r w:rsidR="00EF0F7C">
              <w:rPr>
                <w:rFonts w:asciiTheme="majorHAnsi" w:hAnsiTheme="majorHAnsi" w:cstheme="majorHAnsi"/>
                <w:sz w:val="18"/>
                <w:szCs w:val="18"/>
              </w:rPr>
              <w:t>resolutions</w:t>
            </w:r>
            <w:r w:rsidRPr="00A80A36">
              <w:rPr>
                <w:rFonts w:asciiTheme="majorHAnsi" w:hAnsiTheme="majorHAnsi" w:cstheme="majorHAnsi"/>
                <w:sz w:val="18"/>
                <w:szCs w:val="18"/>
              </w:rPr>
              <w:t xml:space="preserve"> regarding ITD. </w:t>
            </w:r>
          </w:p>
        </w:tc>
      </w:tr>
      <w:tr w:rsidR="00617633" w:rsidRPr="00A80A36" w:rsidTr="00C72807">
        <w:tc>
          <w:tcPr>
            <w:tcW w:w="687" w:type="dxa"/>
          </w:tcPr>
          <w:p w:rsidR="00617633" w:rsidRPr="00A80A36" w:rsidRDefault="00617633" w:rsidP="00617633">
            <w:pPr>
              <w:rPr>
                <w:rFonts w:asciiTheme="majorHAnsi" w:hAnsiTheme="majorHAnsi" w:cstheme="majorHAnsi"/>
                <w:b/>
                <w:sz w:val="18"/>
                <w:szCs w:val="18"/>
              </w:rPr>
            </w:pPr>
            <w:r w:rsidRPr="00A80A36">
              <w:rPr>
                <w:rFonts w:asciiTheme="majorHAnsi" w:hAnsiTheme="majorHAnsi" w:cstheme="majorHAnsi"/>
                <w:b/>
                <w:sz w:val="18"/>
                <w:szCs w:val="18"/>
              </w:rPr>
              <w:lastRenderedPageBreak/>
              <w:t>03</w:t>
            </w:r>
          </w:p>
        </w:tc>
        <w:tc>
          <w:tcPr>
            <w:tcW w:w="2268"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Position/Job Title</w:t>
            </w:r>
          </w:p>
        </w:tc>
        <w:tc>
          <w:tcPr>
            <w:tcW w:w="6287"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 xml:space="preserve">Divisional Head, Islamic Banking Division </w:t>
            </w:r>
          </w:p>
        </w:tc>
      </w:tr>
      <w:tr w:rsidR="00617633" w:rsidRPr="00A80A36" w:rsidTr="00C72807">
        <w:tc>
          <w:tcPr>
            <w:tcW w:w="687" w:type="dxa"/>
            <w:vMerge w:val="restart"/>
          </w:tcPr>
          <w:p w:rsidR="00617633" w:rsidRPr="00A80A36" w:rsidRDefault="00617633" w:rsidP="00E53E7B">
            <w:pPr>
              <w:rPr>
                <w:rFonts w:asciiTheme="majorHAnsi" w:hAnsiTheme="majorHAnsi" w:cstheme="majorHAnsi"/>
                <w:sz w:val="18"/>
                <w:szCs w:val="18"/>
              </w:rPr>
            </w:pPr>
          </w:p>
        </w:tc>
        <w:tc>
          <w:tcPr>
            <w:tcW w:w="2268"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Educational/Professional Qualifications</w:t>
            </w:r>
          </w:p>
        </w:tc>
        <w:tc>
          <w:tcPr>
            <w:tcW w:w="6287" w:type="dxa"/>
          </w:tcPr>
          <w:p w:rsidR="00617633" w:rsidRPr="00A80A36" w:rsidRDefault="00617633" w:rsidP="00E53E7B">
            <w:pPr>
              <w:pStyle w:val="ListParagraph"/>
              <w:numPr>
                <w:ilvl w:val="0"/>
                <w:numId w:val="1"/>
              </w:numPr>
              <w:jc w:val="both"/>
              <w:rPr>
                <w:rFonts w:asciiTheme="majorHAnsi" w:hAnsiTheme="majorHAnsi" w:cstheme="majorHAnsi"/>
                <w:sz w:val="18"/>
                <w:szCs w:val="18"/>
              </w:rPr>
            </w:pPr>
            <w:r w:rsidRPr="00A80A36">
              <w:rPr>
                <w:rFonts w:asciiTheme="majorHAnsi" w:hAnsiTheme="majorHAnsi" w:cstheme="majorHAnsi"/>
                <w:sz w:val="18"/>
                <w:szCs w:val="18"/>
              </w:rPr>
              <w:t>Minimum Bachelor’s degree from an HEC recognized University or Foreign Equivalence.</w:t>
            </w:r>
          </w:p>
          <w:p w:rsidR="00617633" w:rsidRPr="00A80A36" w:rsidRDefault="00617633" w:rsidP="00E53E7B">
            <w:pPr>
              <w:pStyle w:val="ListParagraph"/>
              <w:numPr>
                <w:ilvl w:val="0"/>
                <w:numId w:val="1"/>
              </w:numPr>
              <w:jc w:val="both"/>
              <w:rPr>
                <w:rFonts w:asciiTheme="majorHAnsi" w:hAnsiTheme="majorHAnsi" w:cstheme="majorHAnsi"/>
                <w:sz w:val="18"/>
                <w:szCs w:val="18"/>
              </w:rPr>
            </w:pPr>
            <w:r w:rsidRPr="00A80A36">
              <w:rPr>
                <w:rFonts w:asciiTheme="majorHAnsi" w:hAnsiTheme="majorHAnsi" w:cstheme="majorHAnsi"/>
                <w:sz w:val="18"/>
                <w:szCs w:val="18"/>
              </w:rPr>
              <w:t>Basic understanding of Islamic Banking modalities.</w:t>
            </w:r>
          </w:p>
          <w:p w:rsidR="00617633" w:rsidRPr="00A80A36" w:rsidRDefault="00617633" w:rsidP="00E53E7B">
            <w:pPr>
              <w:pStyle w:val="ListParagraph"/>
              <w:numPr>
                <w:ilvl w:val="0"/>
                <w:numId w:val="1"/>
              </w:numPr>
              <w:jc w:val="both"/>
              <w:rPr>
                <w:rFonts w:asciiTheme="majorHAnsi" w:hAnsiTheme="majorHAnsi" w:cstheme="majorHAnsi"/>
                <w:sz w:val="18"/>
                <w:szCs w:val="18"/>
              </w:rPr>
            </w:pPr>
            <w:r w:rsidRPr="00A80A36">
              <w:rPr>
                <w:rFonts w:asciiTheme="majorHAnsi" w:hAnsiTheme="majorHAnsi" w:cstheme="majorHAnsi"/>
                <w:sz w:val="18"/>
                <w:szCs w:val="18"/>
              </w:rPr>
              <w:t>Professional degree in Shariah Law/Certification in Islamic Banking will be an added advantage.</w:t>
            </w:r>
          </w:p>
        </w:tc>
      </w:tr>
      <w:tr w:rsidR="00617633" w:rsidRPr="00A80A36" w:rsidTr="00C72807">
        <w:tc>
          <w:tcPr>
            <w:tcW w:w="687" w:type="dxa"/>
            <w:vMerge/>
          </w:tcPr>
          <w:p w:rsidR="00617633" w:rsidRPr="00A80A36" w:rsidRDefault="00617633" w:rsidP="00E53E7B">
            <w:pPr>
              <w:rPr>
                <w:rFonts w:asciiTheme="majorHAnsi" w:hAnsiTheme="majorHAnsi" w:cstheme="majorHAnsi"/>
                <w:sz w:val="18"/>
                <w:szCs w:val="18"/>
              </w:rPr>
            </w:pPr>
          </w:p>
        </w:tc>
        <w:tc>
          <w:tcPr>
            <w:tcW w:w="2268"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Experience</w:t>
            </w:r>
          </w:p>
        </w:tc>
        <w:tc>
          <w:tcPr>
            <w:tcW w:w="6287" w:type="dxa"/>
          </w:tcPr>
          <w:p w:rsidR="00617633" w:rsidRPr="00A80A36" w:rsidRDefault="00617633" w:rsidP="00E53E7B">
            <w:pPr>
              <w:pStyle w:val="ListParagraph"/>
              <w:numPr>
                <w:ilvl w:val="0"/>
                <w:numId w:val="9"/>
              </w:numPr>
              <w:jc w:val="both"/>
              <w:rPr>
                <w:rFonts w:asciiTheme="majorHAnsi" w:hAnsiTheme="majorHAnsi" w:cstheme="majorHAnsi"/>
                <w:sz w:val="18"/>
                <w:szCs w:val="18"/>
              </w:rPr>
            </w:pPr>
            <w:r w:rsidRPr="00A80A36">
              <w:rPr>
                <w:rFonts w:asciiTheme="majorHAnsi" w:hAnsiTheme="majorHAnsi" w:cstheme="majorHAnsi"/>
                <w:sz w:val="18"/>
                <w:szCs w:val="18"/>
              </w:rPr>
              <w:t xml:space="preserve">Minimum 15 years’ relevant experience in different banks out of which </w:t>
            </w:r>
            <w:r w:rsidR="00EF0F7C">
              <w:rPr>
                <w:rFonts w:asciiTheme="majorHAnsi" w:hAnsiTheme="majorHAnsi" w:cstheme="majorHAnsi"/>
                <w:sz w:val="18"/>
                <w:szCs w:val="18"/>
              </w:rPr>
              <w:t xml:space="preserve">a </w:t>
            </w:r>
            <w:r w:rsidRPr="00A80A36">
              <w:rPr>
                <w:rFonts w:asciiTheme="majorHAnsi" w:hAnsiTheme="majorHAnsi" w:cstheme="majorHAnsi"/>
                <w:sz w:val="18"/>
                <w:szCs w:val="18"/>
              </w:rPr>
              <w:t>minimum 05 years as Head/Deputy Head of Islamic Banking operations in Banks.</w:t>
            </w:r>
          </w:p>
          <w:p w:rsidR="00617633" w:rsidRPr="00A80A36" w:rsidRDefault="00617633" w:rsidP="00E53E7B">
            <w:pPr>
              <w:pStyle w:val="ListParagraph"/>
              <w:numPr>
                <w:ilvl w:val="0"/>
                <w:numId w:val="5"/>
              </w:numPr>
              <w:ind w:left="360"/>
              <w:rPr>
                <w:rFonts w:asciiTheme="majorHAnsi" w:hAnsiTheme="majorHAnsi" w:cstheme="majorHAnsi"/>
                <w:sz w:val="18"/>
                <w:szCs w:val="18"/>
              </w:rPr>
            </w:pPr>
            <w:r w:rsidRPr="00A80A36">
              <w:rPr>
                <w:rFonts w:asciiTheme="majorHAnsi" w:hAnsiTheme="majorHAnsi" w:cstheme="majorHAnsi"/>
                <w:sz w:val="18"/>
                <w:szCs w:val="18"/>
              </w:rPr>
              <w:t>Possess hands on working experience in developing Islamic Banking. Framework &amp; strategy and its implementation in large organizations preferably in public sector institutions.</w:t>
            </w:r>
          </w:p>
        </w:tc>
      </w:tr>
      <w:tr w:rsidR="00617633" w:rsidRPr="00A80A36" w:rsidTr="00C72807">
        <w:tc>
          <w:tcPr>
            <w:tcW w:w="687" w:type="dxa"/>
            <w:vMerge/>
          </w:tcPr>
          <w:p w:rsidR="00617633" w:rsidRPr="00A80A36" w:rsidRDefault="00617633" w:rsidP="00E53E7B">
            <w:pPr>
              <w:rPr>
                <w:rFonts w:asciiTheme="majorHAnsi" w:hAnsiTheme="majorHAnsi" w:cstheme="majorHAnsi"/>
                <w:sz w:val="18"/>
                <w:szCs w:val="18"/>
              </w:rPr>
            </w:pPr>
          </w:p>
        </w:tc>
        <w:tc>
          <w:tcPr>
            <w:tcW w:w="2268"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Other Skills/Expertise/Knowledge Required</w:t>
            </w:r>
          </w:p>
        </w:tc>
        <w:tc>
          <w:tcPr>
            <w:tcW w:w="6287" w:type="dxa"/>
          </w:tcPr>
          <w:p w:rsidR="00617633" w:rsidRPr="00A80A36" w:rsidRDefault="00617633" w:rsidP="00E53E7B">
            <w:pPr>
              <w:jc w:val="both"/>
              <w:rPr>
                <w:rFonts w:asciiTheme="majorHAnsi" w:hAnsiTheme="majorHAnsi" w:cstheme="majorHAnsi"/>
                <w:b/>
                <w:sz w:val="18"/>
                <w:szCs w:val="18"/>
              </w:rPr>
            </w:pPr>
            <w:r w:rsidRPr="00A80A36">
              <w:rPr>
                <w:rFonts w:asciiTheme="majorHAnsi" w:hAnsiTheme="majorHAnsi" w:cstheme="majorHAnsi"/>
                <w:b/>
                <w:sz w:val="18"/>
                <w:szCs w:val="18"/>
              </w:rPr>
              <w:t>Must have excellent knowledge in the following areas:</w:t>
            </w:r>
          </w:p>
          <w:p w:rsidR="00617633" w:rsidRPr="00A80A36" w:rsidRDefault="00617633" w:rsidP="00E53E7B">
            <w:pPr>
              <w:pStyle w:val="ListParagraph"/>
              <w:numPr>
                <w:ilvl w:val="0"/>
                <w:numId w:val="2"/>
              </w:numPr>
              <w:jc w:val="both"/>
              <w:rPr>
                <w:rFonts w:asciiTheme="majorHAnsi" w:eastAsia="Times New Roman" w:hAnsiTheme="majorHAnsi" w:cstheme="majorHAnsi"/>
                <w:sz w:val="18"/>
                <w:szCs w:val="18"/>
              </w:rPr>
            </w:pPr>
            <w:r w:rsidRPr="00A80A36">
              <w:rPr>
                <w:rFonts w:asciiTheme="majorHAnsi" w:eastAsia="Times New Roman" w:hAnsiTheme="majorHAnsi" w:cstheme="majorHAnsi"/>
                <w:sz w:val="18"/>
                <w:szCs w:val="18"/>
              </w:rPr>
              <w:t xml:space="preserve">Sound knowledge about Islamic Banking </w:t>
            </w:r>
            <w:r w:rsidR="00EF0F7C">
              <w:rPr>
                <w:rFonts w:asciiTheme="majorHAnsi" w:eastAsia="Times New Roman" w:hAnsiTheme="majorHAnsi" w:cstheme="majorHAnsi"/>
                <w:sz w:val="18"/>
                <w:szCs w:val="18"/>
              </w:rPr>
              <w:t>Operations</w:t>
            </w:r>
            <w:r w:rsidRPr="00A80A36">
              <w:rPr>
                <w:rFonts w:asciiTheme="majorHAnsi" w:eastAsia="Times New Roman" w:hAnsiTheme="majorHAnsi" w:cstheme="majorHAnsi"/>
                <w:sz w:val="18"/>
                <w:szCs w:val="18"/>
              </w:rPr>
              <w:t>, Islamic Banking Deposit &amp; Investment Products.</w:t>
            </w:r>
          </w:p>
          <w:p w:rsidR="00617633" w:rsidRPr="00A80A36" w:rsidRDefault="00617633" w:rsidP="00E53E7B">
            <w:pPr>
              <w:pStyle w:val="ListParagraph"/>
              <w:numPr>
                <w:ilvl w:val="0"/>
                <w:numId w:val="2"/>
              </w:numPr>
              <w:jc w:val="both"/>
              <w:rPr>
                <w:rFonts w:asciiTheme="majorHAnsi" w:eastAsia="Times New Roman" w:hAnsiTheme="majorHAnsi" w:cstheme="majorHAnsi"/>
                <w:sz w:val="18"/>
                <w:szCs w:val="18"/>
              </w:rPr>
            </w:pPr>
            <w:r w:rsidRPr="00A80A36">
              <w:rPr>
                <w:rFonts w:asciiTheme="majorHAnsi" w:eastAsia="Times New Roman" w:hAnsiTheme="majorHAnsi" w:cstheme="majorHAnsi"/>
                <w:sz w:val="18"/>
                <w:szCs w:val="18"/>
              </w:rPr>
              <w:t>In depth knowledge about Islamic Shariah Principles.</w:t>
            </w:r>
          </w:p>
          <w:p w:rsidR="00617633" w:rsidRPr="00A80A36" w:rsidRDefault="00617633" w:rsidP="00E53E7B">
            <w:pPr>
              <w:numPr>
                <w:ilvl w:val="0"/>
                <w:numId w:val="2"/>
              </w:numPr>
              <w:jc w:val="both"/>
              <w:rPr>
                <w:rFonts w:asciiTheme="majorHAnsi" w:eastAsia="Times New Roman" w:hAnsiTheme="majorHAnsi" w:cstheme="majorHAnsi"/>
                <w:sz w:val="18"/>
                <w:szCs w:val="18"/>
              </w:rPr>
            </w:pPr>
            <w:r w:rsidRPr="00A80A36">
              <w:rPr>
                <w:rFonts w:asciiTheme="majorHAnsi" w:eastAsia="Times New Roman" w:hAnsiTheme="majorHAnsi" w:cstheme="majorHAnsi"/>
                <w:sz w:val="18"/>
                <w:szCs w:val="18"/>
              </w:rPr>
              <w:t>Well aware of global practice of Islamic Economics, Islamic Banking and Islamic Banking Products.</w:t>
            </w:r>
          </w:p>
          <w:p w:rsidR="00617633" w:rsidRPr="00A80A36" w:rsidRDefault="00617633" w:rsidP="00E53E7B">
            <w:pPr>
              <w:numPr>
                <w:ilvl w:val="0"/>
                <w:numId w:val="2"/>
              </w:numPr>
              <w:shd w:val="clear" w:color="auto" w:fill="FEFEFE"/>
              <w:jc w:val="both"/>
              <w:rPr>
                <w:rFonts w:asciiTheme="majorHAnsi" w:eastAsia="Times New Roman" w:hAnsiTheme="majorHAnsi" w:cstheme="majorHAnsi"/>
                <w:sz w:val="18"/>
                <w:szCs w:val="18"/>
              </w:rPr>
            </w:pPr>
            <w:r w:rsidRPr="00A80A36">
              <w:rPr>
                <w:rFonts w:asciiTheme="majorHAnsi" w:eastAsia="Times New Roman" w:hAnsiTheme="majorHAnsi" w:cstheme="majorHAnsi"/>
                <w:sz w:val="18"/>
                <w:szCs w:val="18"/>
              </w:rPr>
              <w:t>Having professional training in Islamic Banking and Shariah Laws</w:t>
            </w:r>
          </w:p>
          <w:p w:rsidR="00617633" w:rsidRPr="00A80A36" w:rsidRDefault="00617633" w:rsidP="00E53E7B">
            <w:pPr>
              <w:numPr>
                <w:ilvl w:val="0"/>
                <w:numId w:val="2"/>
              </w:numPr>
              <w:shd w:val="clear" w:color="auto" w:fill="FEFEFE"/>
              <w:jc w:val="both"/>
              <w:rPr>
                <w:rFonts w:asciiTheme="majorHAnsi" w:eastAsia="Times New Roman" w:hAnsiTheme="majorHAnsi" w:cstheme="majorHAnsi"/>
                <w:sz w:val="18"/>
                <w:szCs w:val="18"/>
              </w:rPr>
            </w:pPr>
            <w:r w:rsidRPr="00A80A36">
              <w:rPr>
                <w:rFonts w:asciiTheme="majorHAnsi" w:eastAsia="Times New Roman" w:hAnsiTheme="majorHAnsi" w:cstheme="majorHAnsi"/>
                <w:sz w:val="18"/>
                <w:szCs w:val="18"/>
              </w:rPr>
              <w:t>Expertise in Islamic investment risk and compliance management</w:t>
            </w:r>
          </w:p>
          <w:p w:rsidR="00617633" w:rsidRPr="00A80A36" w:rsidRDefault="00617633" w:rsidP="00E53E7B">
            <w:pPr>
              <w:numPr>
                <w:ilvl w:val="0"/>
                <w:numId w:val="2"/>
              </w:numPr>
              <w:shd w:val="clear" w:color="auto" w:fill="FEFEFE"/>
              <w:jc w:val="both"/>
              <w:rPr>
                <w:rFonts w:asciiTheme="majorHAnsi" w:eastAsia="Times New Roman" w:hAnsiTheme="majorHAnsi" w:cstheme="majorHAnsi"/>
                <w:sz w:val="18"/>
                <w:szCs w:val="18"/>
              </w:rPr>
            </w:pPr>
            <w:r w:rsidRPr="00A80A36">
              <w:rPr>
                <w:rFonts w:asciiTheme="majorHAnsi" w:eastAsia="Times New Roman" w:hAnsiTheme="majorHAnsi" w:cstheme="majorHAnsi"/>
                <w:sz w:val="18"/>
                <w:szCs w:val="18"/>
              </w:rPr>
              <w:t>Expertise in developing Islamic Banking products and concepts</w:t>
            </w:r>
          </w:p>
          <w:p w:rsidR="00617633" w:rsidRPr="00A80A36" w:rsidRDefault="00617633" w:rsidP="00E53E7B">
            <w:pPr>
              <w:numPr>
                <w:ilvl w:val="0"/>
                <w:numId w:val="2"/>
              </w:numPr>
              <w:shd w:val="clear" w:color="auto" w:fill="FEFEFE"/>
              <w:jc w:val="both"/>
              <w:rPr>
                <w:rFonts w:asciiTheme="majorHAnsi" w:eastAsia="Times New Roman" w:hAnsiTheme="majorHAnsi" w:cstheme="majorHAnsi"/>
                <w:sz w:val="18"/>
                <w:szCs w:val="18"/>
              </w:rPr>
            </w:pPr>
            <w:r w:rsidRPr="00A80A36">
              <w:rPr>
                <w:rFonts w:asciiTheme="majorHAnsi" w:eastAsia="Times New Roman" w:hAnsiTheme="majorHAnsi" w:cstheme="majorHAnsi"/>
                <w:sz w:val="18"/>
                <w:szCs w:val="18"/>
              </w:rPr>
              <w:t>Knowledge in Islamic Banking regulatory framework of the country</w:t>
            </w:r>
          </w:p>
          <w:p w:rsidR="00617633" w:rsidRPr="00A80A36" w:rsidRDefault="00617633" w:rsidP="00E53E7B">
            <w:pPr>
              <w:numPr>
                <w:ilvl w:val="0"/>
                <w:numId w:val="2"/>
              </w:numPr>
              <w:shd w:val="clear" w:color="auto" w:fill="FEFEFE"/>
              <w:jc w:val="both"/>
              <w:rPr>
                <w:rFonts w:asciiTheme="majorHAnsi" w:eastAsia="Times New Roman" w:hAnsiTheme="majorHAnsi" w:cstheme="majorHAnsi"/>
                <w:sz w:val="18"/>
                <w:szCs w:val="18"/>
              </w:rPr>
            </w:pPr>
            <w:r w:rsidRPr="00A80A36">
              <w:rPr>
                <w:rFonts w:asciiTheme="majorHAnsi" w:eastAsia="Times New Roman" w:hAnsiTheme="majorHAnsi" w:cstheme="majorHAnsi"/>
                <w:sz w:val="18"/>
                <w:szCs w:val="18"/>
              </w:rPr>
              <w:t xml:space="preserve">High success </w:t>
            </w:r>
            <w:r w:rsidR="00EF0F7C">
              <w:rPr>
                <w:rFonts w:asciiTheme="majorHAnsi" w:eastAsia="Times New Roman" w:hAnsiTheme="majorHAnsi" w:cstheme="majorHAnsi"/>
                <w:sz w:val="18"/>
                <w:szCs w:val="18"/>
              </w:rPr>
              <w:t>record</w:t>
            </w:r>
            <w:r w:rsidRPr="00A80A36">
              <w:rPr>
                <w:rFonts w:asciiTheme="majorHAnsi" w:eastAsia="Times New Roman" w:hAnsiTheme="majorHAnsi" w:cstheme="majorHAnsi"/>
                <w:sz w:val="18"/>
                <w:szCs w:val="18"/>
              </w:rPr>
              <w:t xml:space="preserve"> in Islamic Banking career</w:t>
            </w:r>
          </w:p>
          <w:p w:rsidR="00617633" w:rsidRPr="00A80A36" w:rsidRDefault="00617633" w:rsidP="00E53E7B">
            <w:pPr>
              <w:pStyle w:val="ListParagraph"/>
              <w:numPr>
                <w:ilvl w:val="0"/>
                <w:numId w:val="2"/>
              </w:numPr>
              <w:jc w:val="both"/>
              <w:rPr>
                <w:rFonts w:asciiTheme="majorHAnsi" w:hAnsiTheme="majorHAnsi" w:cstheme="majorHAnsi"/>
                <w:sz w:val="18"/>
                <w:szCs w:val="18"/>
              </w:rPr>
            </w:pPr>
            <w:r w:rsidRPr="00A80A36">
              <w:rPr>
                <w:rFonts w:asciiTheme="majorHAnsi" w:eastAsia="Times New Roman" w:hAnsiTheme="majorHAnsi" w:cstheme="majorHAnsi"/>
                <w:sz w:val="18"/>
                <w:szCs w:val="18"/>
              </w:rPr>
              <w:t>Having vast exposure to Islamic Banking client network</w:t>
            </w:r>
          </w:p>
          <w:p w:rsidR="00617633" w:rsidRPr="00A80A36" w:rsidRDefault="00617633" w:rsidP="00E53E7B">
            <w:pPr>
              <w:pStyle w:val="ListParagraph"/>
              <w:numPr>
                <w:ilvl w:val="0"/>
                <w:numId w:val="2"/>
              </w:numPr>
              <w:jc w:val="both"/>
              <w:rPr>
                <w:rFonts w:asciiTheme="majorHAnsi" w:hAnsiTheme="majorHAnsi" w:cstheme="majorHAnsi"/>
                <w:sz w:val="18"/>
                <w:szCs w:val="18"/>
              </w:rPr>
            </w:pPr>
            <w:r w:rsidRPr="00A80A36">
              <w:rPr>
                <w:rFonts w:asciiTheme="majorHAnsi" w:hAnsiTheme="majorHAnsi" w:cstheme="majorHAnsi"/>
                <w:sz w:val="18"/>
                <w:szCs w:val="18"/>
              </w:rPr>
              <w:t>Excellent Computer Skills (MS Word/Excel, etc.)</w:t>
            </w:r>
          </w:p>
          <w:p w:rsidR="00617633" w:rsidRPr="00A80A36" w:rsidRDefault="00617633" w:rsidP="00E53E7B">
            <w:pPr>
              <w:pStyle w:val="ListParagraph"/>
              <w:numPr>
                <w:ilvl w:val="0"/>
                <w:numId w:val="2"/>
              </w:numPr>
              <w:jc w:val="both"/>
              <w:rPr>
                <w:rFonts w:asciiTheme="majorHAnsi" w:hAnsiTheme="majorHAnsi" w:cstheme="majorHAnsi"/>
                <w:sz w:val="18"/>
                <w:szCs w:val="18"/>
              </w:rPr>
            </w:pPr>
            <w:r w:rsidRPr="00A80A36">
              <w:rPr>
                <w:rFonts w:asciiTheme="majorHAnsi" w:hAnsiTheme="majorHAnsi" w:cstheme="majorHAnsi"/>
                <w:sz w:val="18"/>
                <w:szCs w:val="18"/>
              </w:rPr>
              <w:t>Good presentation and analytical skills</w:t>
            </w:r>
          </w:p>
          <w:p w:rsidR="00617633" w:rsidRPr="00A80A36" w:rsidRDefault="00617633" w:rsidP="00E53E7B">
            <w:pPr>
              <w:pStyle w:val="ListParagraph"/>
              <w:numPr>
                <w:ilvl w:val="0"/>
                <w:numId w:val="2"/>
              </w:numPr>
              <w:jc w:val="both"/>
              <w:rPr>
                <w:rFonts w:asciiTheme="majorHAnsi" w:hAnsiTheme="majorHAnsi" w:cstheme="majorHAnsi"/>
                <w:sz w:val="18"/>
                <w:szCs w:val="18"/>
              </w:rPr>
            </w:pPr>
            <w:r w:rsidRPr="00A80A36">
              <w:rPr>
                <w:rFonts w:asciiTheme="majorHAnsi" w:hAnsiTheme="majorHAnsi" w:cstheme="majorHAnsi"/>
                <w:sz w:val="18"/>
                <w:szCs w:val="18"/>
              </w:rPr>
              <w:t>Excellent communication skills</w:t>
            </w:r>
          </w:p>
          <w:p w:rsidR="00617633" w:rsidRPr="00A80A36" w:rsidRDefault="00617633" w:rsidP="00E53E7B">
            <w:pPr>
              <w:pStyle w:val="ListParagraph"/>
              <w:numPr>
                <w:ilvl w:val="0"/>
                <w:numId w:val="2"/>
              </w:numPr>
              <w:jc w:val="both"/>
              <w:rPr>
                <w:rFonts w:asciiTheme="majorHAnsi" w:hAnsiTheme="majorHAnsi" w:cstheme="majorHAnsi"/>
                <w:sz w:val="18"/>
                <w:szCs w:val="18"/>
              </w:rPr>
            </w:pPr>
            <w:r w:rsidRPr="00A80A36">
              <w:rPr>
                <w:rFonts w:asciiTheme="majorHAnsi" w:hAnsiTheme="majorHAnsi" w:cstheme="majorHAnsi"/>
                <w:sz w:val="18"/>
                <w:szCs w:val="18"/>
              </w:rPr>
              <w:t>Good people management and interpersonal skills</w:t>
            </w:r>
          </w:p>
          <w:p w:rsidR="00617633" w:rsidRPr="00A80A36" w:rsidRDefault="00617633" w:rsidP="00E53E7B">
            <w:pPr>
              <w:pStyle w:val="ListParagraph"/>
              <w:numPr>
                <w:ilvl w:val="0"/>
                <w:numId w:val="2"/>
              </w:numPr>
              <w:jc w:val="both"/>
              <w:rPr>
                <w:rFonts w:asciiTheme="majorHAnsi" w:hAnsiTheme="majorHAnsi" w:cstheme="majorHAnsi"/>
                <w:sz w:val="18"/>
                <w:szCs w:val="18"/>
              </w:rPr>
            </w:pPr>
            <w:r w:rsidRPr="00A80A36">
              <w:rPr>
                <w:rFonts w:asciiTheme="majorHAnsi" w:hAnsiTheme="majorHAnsi" w:cstheme="majorHAnsi"/>
                <w:sz w:val="18"/>
                <w:szCs w:val="18"/>
              </w:rPr>
              <w:t>Ability to manage time and workload effectively</w:t>
            </w:r>
          </w:p>
        </w:tc>
      </w:tr>
      <w:tr w:rsidR="00617633" w:rsidRPr="00A80A36" w:rsidTr="00C72807">
        <w:tc>
          <w:tcPr>
            <w:tcW w:w="687" w:type="dxa"/>
          </w:tcPr>
          <w:p w:rsidR="00617633" w:rsidRPr="00A80A36" w:rsidRDefault="00617633" w:rsidP="00E53E7B">
            <w:pPr>
              <w:rPr>
                <w:rFonts w:asciiTheme="majorHAnsi" w:hAnsiTheme="majorHAnsi" w:cstheme="majorHAnsi"/>
                <w:sz w:val="18"/>
                <w:szCs w:val="18"/>
              </w:rPr>
            </w:pPr>
          </w:p>
        </w:tc>
        <w:tc>
          <w:tcPr>
            <w:tcW w:w="2268" w:type="dxa"/>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Job Description</w:t>
            </w:r>
          </w:p>
        </w:tc>
        <w:tc>
          <w:tcPr>
            <w:tcW w:w="6287" w:type="dxa"/>
          </w:tcPr>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assume overall responsibility of Islamic finance planning, overseeing management processes, monitoring, reviewing portfolio performance and compliance with policies and regulations.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 xml:space="preserve">Head IBD will develop and monitor implementation of Islamic Banking (IB) strategy and transcribing the same into practical business plan. IBD will also translate the broader strategies into specific strategies/ business plans to be followed by the Regional Heads. </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ensure that the targeted financial metrics on product and business returns are met. Any deviation from the targets/ budgets shall be intimated to relevant authorities.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develop inter-departmental relationship and sound coordination with other departmental Heads as well as Shariah Board with an overall objective of achieving organization’s objectives.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 xml:space="preserve">Head IBD will ensure that all funds pooled into Islamic banking are channeled into Shariah compliant financing investment activities. </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 xml:space="preserve">Head IBD will arrange for compilation and submission of regulatory reports/ returns, as may be required to be submitted to SBP from time to time and will ensure that all directives and guidelines particularly those </w:t>
            </w:r>
            <w:r w:rsidRPr="00A80A36">
              <w:rPr>
                <w:rFonts w:asciiTheme="majorHAnsi" w:hAnsiTheme="majorHAnsi" w:cstheme="majorHAnsi"/>
                <w:sz w:val="18"/>
                <w:szCs w:val="18"/>
              </w:rPr>
              <w:lastRenderedPageBreak/>
              <w:t xml:space="preserve">applicable to Islamic banking, issued by state bank are strictly complied with. </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 xml:space="preserve">Head IBD will review and approve credit proposals in accordance with the criteria specified in the Credit Policy of the bank and Shariah principles. Obtain necessary guidance from Shariah Board (SB) / Resident Shariah Board Member (RSBM) in this respect. </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arrange training of staff regarding Shariah compliant business and operations, including at branches.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arrange for compilation and submission of such returns, as may be required to be submitted to the State Bank from time to time.</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maintain separate Statutory Cash Reserve (CRR) and Statutory Liquidity Requirement (SLR) as prescribed by SBP from time to time.</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ensure that all regulatory directives and guidelines issued by State Bank are strictly complied with.</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establish overall budget of IBD in accordance with the business plan specifying performance targets for returns, portfolio, and costs at regional and organization-wide level.</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ensure that avenues for Islamic business are explored through marketing efforts (existing as well as prospective customers) and ensure that efforts of Islamic banking staff are synergized keeping in view the target market and risk appetite of the organization with the objective of minimizing NPLs.’</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 xml:space="preserve">Head IBD will provide input to relevant authorities/ committees with respect to liquidity/ solvency, asset/ liability gap management etc. </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serve as a member of different committees as required by the organization.</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perform any other responsibility as assigned by the President/CEO or BOD and any other competent authority from time to time.</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assist HR and Marketing in conducting performance evaluation of staff having direct reporting lines to the Head IBD</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 xml:space="preserve">Head IBD will maintain </w:t>
            </w:r>
            <w:r w:rsidR="00EF0F7C">
              <w:rPr>
                <w:rFonts w:asciiTheme="majorHAnsi" w:hAnsiTheme="majorHAnsi" w:cstheme="majorHAnsi"/>
                <w:sz w:val="18"/>
                <w:szCs w:val="18"/>
              </w:rPr>
              <w:t>a record of BOD decisions</w:t>
            </w:r>
            <w:r w:rsidRPr="00A80A36">
              <w:rPr>
                <w:rFonts w:asciiTheme="majorHAnsi" w:hAnsiTheme="majorHAnsi" w:cstheme="majorHAnsi"/>
                <w:sz w:val="18"/>
                <w:szCs w:val="18"/>
              </w:rPr>
              <w:t xml:space="preserve"> and </w:t>
            </w:r>
            <w:r w:rsidR="00EF0F7C">
              <w:rPr>
                <w:rFonts w:asciiTheme="majorHAnsi" w:hAnsiTheme="majorHAnsi" w:cstheme="majorHAnsi"/>
                <w:sz w:val="18"/>
                <w:szCs w:val="18"/>
              </w:rPr>
              <w:t>resolutions</w:t>
            </w:r>
            <w:r w:rsidRPr="00A80A36">
              <w:rPr>
                <w:rFonts w:asciiTheme="majorHAnsi" w:hAnsiTheme="majorHAnsi" w:cstheme="majorHAnsi"/>
                <w:sz w:val="18"/>
                <w:szCs w:val="18"/>
              </w:rPr>
              <w:t xml:space="preserve"> regarding IBD. </w:t>
            </w:r>
          </w:p>
          <w:p w:rsidR="00617633" w:rsidRPr="00A80A36" w:rsidRDefault="00617633" w:rsidP="00E53E7B">
            <w:pPr>
              <w:pStyle w:val="ListParagraph"/>
              <w:numPr>
                <w:ilvl w:val="0"/>
                <w:numId w:val="10"/>
              </w:numPr>
              <w:jc w:val="both"/>
              <w:rPr>
                <w:rFonts w:asciiTheme="majorHAnsi" w:hAnsiTheme="majorHAnsi" w:cstheme="majorHAnsi"/>
                <w:sz w:val="18"/>
                <w:szCs w:val="18"/>
              </w:rPr>
            </w:pPr>
            <w:r w:rsidRPr="00A80A36">
              <w:rPr>
                <w:rFonts w:asciiTheme="majorHAnsi" w:hAnsiTheme="majorHAnsi" w:cstheme="majorHAnsi"/>
                <w:sz w:val="18"/>
                <w:szCs w:val="18"/>
              </w:rPr>
              <w:t>Head IBD will provide support and care services to the customer during their relationship with the bank to ensure high quality relationship management.</w:t>
            </w:r>
          </w:p>
        </w:tc>
      </w:tr>
      <w:tr w:rsidR="00617633" w:rsidRPr="00A80A36" w:rsidTr="00C72807">
        <w:tc>
          <w:tcPr>
            <w:tcW w:w="687" w:type="dxa"/>
          </w:tcPr>
          <w:p w:rsidR="00617633" w:rsidRPr="00A80A36" w:rsidRDefault="00617633" w:rsidP="00E53E7B">
            <w:pPr>
              <w:rPr>
                <w:rFonts w:asciiTheme="majorHAnsi" w:hAnsiTheme="majorHAnsi" w:cstheme="majorHAnsi"/>
                <w:sz w:val="18"/>
                <w:szCs w:val="18"/>
              </w:rPr>
            </w:pPr>
          </w:p>
        </w:tc>
        <w:tc>
          <w:tcPr>
            <w:tcW w:w="2268" w:type="dxa"/>
            <w:vAlign w:val="center"/>
          </w:tcPr>
          <w:p w:rsidR="00617633" w:rsidRPr="00A80A36" w:rsidRDefault="00617633" w:rsidP="00E53E7B">
            <w:pPr>
              <w:rPr>
                <w:rFonts w:asciiTheme="majorHAnsi" w:hAnsiTheme="majorHAnsi" w:cstheme="majorHAnsi"/>
                <w:b/>
                <w:sz w:val="18"/>
                <w:szCs w:val="18"/>
              </w:rPr>
            </w:pPr>
            <w:r w:rsidRPr="00A80A36">
              <w:rPr>
                <w:rFonts w:asciiTheme="majorHAnsi" w:hAnsiTheme="majorHAnsi" w:cstheme="majorHAnsi"/>
                <w:b/>
                <w:sz w:val="18"/>
                <w:szCs w:val="18"/>
              </w:rPr>
              <w:t>Age</w:t>
            </w:r>
          </w:p>
        </w:tc>
        <w:tc>
          <w:tcPr>
            <w:tcW w:w="6287" w:type="dxa"/>
          </w:tcPr>
          <w:p w:rsidR="00617633" w:rsidRPr="00A80A36" w:rsidRDefault="00617633" w:rsidP="00E53E7B">
            <w:pPr>
              <w:rPr>
                <w:rFonts w:asciiTheme="majorHAnsi" w:hAnsiTheme="majorHAnsi" w:cstheme="majorHAnsi"/>
                <w:sz w:val="18"/>
                <w:szCs w:val="18"/>
              </w:rPr>
            </w:pPr>
            <w:r w:rsidRPr="00A80A36">
              <w:rPr>
                <w:rFonts w:asciiTheme="majorHAnsi" w:hAnsiTheme="majorHAnsi" w:cstheme="majorHAnsi"/>
                <w:sz w:val="18"/>
                <w:szCs w:val="18"/>
              </w:rPr>
              <w:t>For Permanent Induction</w:t>
            </w:r>
            <w:r w:rsidR="00EF0F7C">
              <w:rPr>
                <w:rFonts w:asciiTheme="majorHAnsi" w:hAnsiTheme="majorHAnsi" w:cstheme="majorHAnsi"/>
                <w:sz w:val="18"/>
                <w:szCs w:val="18"/>
              </w:rPr>
              <w:t>,</w:t>
            </w:r>
            <w:r w:rsidRPr="00A80A36">
              <w:rPr>
                <w:rFonts w:asciiTheme="majorHAnsi" w:hAnsiTheme="majorHAnsi" w:cstheme="majorHAnsi"/>
                <w:sz w:val="18"/>
                <w:szCs w:val="18"/>
              </w:rPr>
              <w:t xml:space="preserve"> </w:t>
            </w:r>
            <w:r w:rsidR="00EF0F7C">
              <w:rPr>
                <w:rFonts w:asciiTheme="majorHAnsi" w:hAnsiTheme="majorHAnsi" w:cstheme="majorHAnsi"/>
                <w:sz w:val="18"/>
                <w:szCs w:val="18"/>
              </w:rPr>
              <w:t>maximum up to</w:t>
            </w:r>
            <w:r w:rsidRPr="00A80A36">
              <w:rPr>
                <w:rFonts w:asciiTheme="majorHAnsi" w:hAnsiTheme="majorHAnsi" w:cstheme="majorHAnsi"/>
                <w:sz w:val="18"/>
                <w:szCs w:val="18"/>
              </w:rPr>
              <w:t xml:space="preserve"> 42 years on the closing date of </w:t>
            </w:r>
            <w:r w:rsidR="00EF0F7C">
              <w:rPr>
                <w:rFonts w:asciiTheme="majorHAnsi" w:hAnsiTheme="majorHAnsi" w:cstheme="majorHAnsi"/>
                <w:sz w:val="18"/>
                <w:szCs w:val="18"/>
              </w:rPr>
              <w:t xml:space="preserve">the </w:t>
            </w:r>
            <w:r w:rsidRPr="00A80A36">
              <w:rPr>
                <w:rFonts w:asciiTheme="majorHAnsi" w:hAnsiTheme="majorHAnsi" w:cstheme="majorHAnsi"/>
                <w:sz w:val="18"/>
                <w:szCs w:val="18"/>
              </w:rPr>
              <w:t>advertisement</w:t>
            </w:r>
          </w:p>
          <w:p w:rsidR="00617633" w:rsidRPr="00A80A36" w:rsidRDefault="00617633" w:rsidP="00E53E7B">
            <w:pPr>
              <w:rPr>
                <w:rFonts w:asciiTheme="majorHAnsi" w:hAnsiTheme="majorHAnsi" w:cstheme="majorHAnsi"/>
                <w:sz w:val="18"/>
                <w:szCs w:val="18"/>
              </w:rPr>
            </w:pPr>
            <w:r w:rsidRPr="00A80A36">
              <w:rPr>
                <w:rFonts w:asciiTheme="majorHAnsi" w:hAnsiTheme="majorHAnsi" w:cstheme="majorHAnsi"/>
                <w:sz w:val="18"/>
                <w:szCs w:val="18"/>
              </w:rPr>
              <w:t>For Contractual Induction</w:t>
            </w:r>
            <w:r w:rsidR="00EF0F7C">
              <w:rPr>
                <w:rFonts w:asciiTheme="majorHAnsi" w:hAnsiTheme="majorHAnsi" w:cstheme="majorHAnsi"/>
                <w:sz w:val="18"/>
                <w:szCs w:val="18"/>
              </w:rPr>
              <w:t>,</w:t>
            </w:r>
            <w:r w:rsidRPr="00A80A36">
              <w:rPr>
                <w:rFonts w:asciiTheme="majorHAnsi" w:hAnsiTheme="majorHAnsi" w:cstheme="majorHAnsi"/>
                <w:sz w:val="18"/>
                <w:szCs w:val="18"/>
              </w:rPr>
              <w:t xml:space="preserve"> </w:t>
            </w:r>
            <w:r w:rsidR="00EF0F7C">
              <w:rPr>
                <w:rFonts w:asciiTheme="majorHAnsi" w:hAnsiTheme="majorHAnsi" w:cstheme="majorHAnsi"/>
                <w:sz w:val="18"/>
                <w:szCs w:val="18"/>
              </w:rPr>
              <w:t>maximum up to</w:t>
            </w:r>
            <w:r w:rsidRPr="00A80A36">
              <w:rPr>
                <w:rFonts w:asciiTheme="majorHAnsi" w:hAnsiTheme="majorHAnsi" w:cstheme="majorHAnsi"/>
                <w:sz w:val="18"/>
                <w:szCs w:val="18"/>
              </w:rPr>
              <w:t xml:space="preserve"> 57 years on the closing date of </w:t>
            </w:r>
            <w:r w:rsidR="00EF0F7C">
              <w:rPr>
                <w:rFonts w:asciiTheme="majorHAnsi" w:hAnsiTheme="majorHAnsi" w:cstheme="majorHAnsi"/>
                <w:sz w:val="18"/>
                <w:szCs w:val="18"/>
              </w:rPr>
              <w:t xml:space="preserve">the </w:t>
            </w:r>
            <w:r w:rsidRPr="00A80A36">
              <w:rPr>
                <w:rFonts w:asciiTheme="majorHAnsi" w:hAnsiTheme="majorHAnsi" w:cstheme="majorHAnsi"/>
                <w:sz w:val="18"/>
                <w:szCs w:val="18"/>
              </w:rPr>
              <w:t>advertisement.</w:t>
            </w:r>
          </w:p>
        </w:tc>
      </w:tr>
    </w:tbl>
    <w:p w:rsidR="00FC7C93" w:rsidRPr="003E712D" w:rsidRDefault="00FC7C93" w:rsidP="00FC7C93">
      <w:pPr>
        <w:pStyle w:val="ListParagraph"/>
        <w:numPr>
          <w:ilvl w:val="0"/>
          <w:numId w:val="13"/>
        </w:numPr>
      </w:pPr>
      <w:bookmarkStart w:id="0" w:name="_Hlk241221833"/>
      <w:r w:rsidRPr="003E712D">
        <w:t xml:space="preserve">Candidates who have applied </w:t>
      </w:r>
      <w:r>
        <w:t>earlier need not t</w:t>
      </w:r>
      <w:r w:rsidRPr="003E712D">
        <w:t xml:space="preserve">o apply again. </w:t>
      </w:r>
    </w:p>
    <w:p w:rsidR="00FC7C93" w:rsidRPr="003E712D" w:rsidRDefault="00FC7C93" w:rsidP="00FC7C93">
      <w:pPr>
        <w:pStyle w:val="ListParagraph"/>
        <w:numPr>
          <w:ilvl w:val="0"/>
          <w:numId w:val="13"/>
        </w:numPr>
      </w:pPr>
      <w:r w:rsidRPr="003E712D">
        <w:rPr>
          <w:sz w:val="20"/>
        </w:rPr>
        <w:t xml:space="preserve">Only shortlisted candidates will be contacted. Competitive salary packages will be offered to selected candidates. </w:t>
      </w:r>
    </w:p>
    <w:p w:rsidR="00FC7C93" w:rsidRPr="00D64CBE" w:rsidRDefault="00FC7C93" w:rsidP="00FC7C93">
      <w:pPr>
        <w:pStyle w:val="ListParagraph"/>
        <w:numPr>
          <w:ilvl w:val="0"/>
          <w:numId w:val="13"/>
        </w:numPr>
      </w:pPr>
      <w:r w:rsidRPr="003E712D">
        <w:rPr>
          <w:sz w:val="20"/>
        </w:rPr>
        <w:t>We are an equal opportunity employer.</w:t>
      </w:r>
    </w:p>
    <w:p w:rsidR="00A80A36" w:rsidRPr="00FC7C93" w:rsidRDefault="00FC7C93" w:rsidP="00A53CA6">
      <w:pPr>
        <w:pStyle w:val="ListParagraph"/>
        <w:numPr>
          <w:ilvl w:val="0"/>
          <w:numId w:val="13"/>
        </w:numPr>
        <w:spacing w:before="100" w:beforeAutospacing="1" w:after="100" w:afterAutospacing="1" w:line="240" w:lineRule="auto"/>
        <w:jc w:val="both"/>
        <w:rPr>
          <w:rFonts w:asciiTheme="majorHAnsi" w:eastAsia="Times New Roman" w:hAnsiTheme="majorHAnsi" w:cstheme="majorHAnsi"/>
          <w:color w:val="000000" w:themeColor="text1"/>
          <w:sz w:val="18"/>
          <w:szCs w:val="18"/>
        </w:rPr>
      </w:pPr>
      <w:r w:rsidRPr="003E712D">
        <w:t>Interested candidates may s</w:t>
      </w:r>
      <w:r w:rsidRPr="00A53CA6">
        <w:rPr>
          <w:sz w:val="20"/>
        </w:rPr>
        <w:t xml:space="preserve">end their CVs within 15 days of publication of this advertisement to </w:t>
      </w:r>
      <w:hyperlink r:id="rId6" w:history="1">
        <w:r w:rsidRPr="00A53CA6">
          <w:rPr>
            <w:rStyle w:val="Hyperlink"/>
            <w:b/>
            <w:sz w:val="20"/>
          </w:rPr>
          <w:t>careers@mh9.biz</w:t>
        </w:r>
      </w:hyperlink>
      <w:r w:rsidRPr="00A53CA6">
        <w:rPr>
          <w:rStyle w:val="Hyperlink"/>
          <w:b/>
          <w:sz w:val="20"/>
        </w:rPr>
        <w:t>,</w:t>
      </w:r>
      <w:r w:rsidRPr="00A53CA6">
        <w:rPr>
          <w:sz w:val="20"/>
        </w:rPr>
        <w:t xml:space="preserve"> mentioning the position applied for</w:t>
      </w:r>
      <w:bookmarkEnd w:id="0"/>
      <w:r w:rsidRPr="00A53CA6">
        <w:rPr>
          <w:sz w:val="20"/>
        </w:rPr>
        <w:t xml:space="preserve"> in bold writing.</w:t>
      </w:r>
      <w:bookmarkStart w:id="1" w:name="_GoBack"/>
      <w:bookmarkEnd w:id="1"/>
    </w:p>
    <w:sectPr w:rsidR="00A80A36" w:rsidRPr="00FC7C93" w:rsidSect="00C779D3">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E5051"/>
    <w:multiLevelType w:val="hybridMultilevel"/>
    <w:tmpl w:val="74F8B942"/>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33126F28"/>
    <w:multiLevelType w:val="hybridMultilevel"/>
    <w:tmpl w:val="5A1AF174"/>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15:restartNumberingAfterBreak="0">
    <w:nsid w:val="3B821C33"/>
    <w:multiLevelType w:val="hybridMultilevel"/>
    <w:tmpl w:val="119AB314"/>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42322949"/>
    <w:multiLevelType w:val="hybridMultilevel"/>
    <w:tmpl w:val="06B8451C"/>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43512D0C"/>
    <w:multiLevelType w:val="hybridMultilevel"/>
    <w:tmpl w:val="DDE655A6"/>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4C5D471D"/>
    <w:multiLevelType w:val="hybridMultilevel"/>
    <w:tmpl w:val="EB56D71C"/>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4C872CF1"/>
    <w:multiLevelType w:val="hybridMultilevel"/>
    <w:tmpl w:val="B4164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4131AF"/>
    <w:multiLevelType w:val="hybridMultilevel"/>
    <w:tmpl w:val="9B8E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8E4DA3"/>
    <w:multiLevelType w:val="hybridMultilevel"/>
    <w:tmpl w:val="58E490B2"/>
    <w:lvl w:ilvl="0" w:tplc="2000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783838"/>
    <w:multiLevelType w:val="hybridMultilevel"/>
    <w:tmpl w:val="B66A9E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654A0804"/>
    <w:multiLevelType w:val="hybridMultilevel"/>
    <w:tmpl w:val="88F0D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227388"/>
    <w:multiLevelType w:val="hybridMultilevel"/>
    <w:tmpl w:val="966C319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68D21FFB"/>
    <w:multiLevelType w:val="hybridMultilevel"/>
    <w:tmpl w:val="862A5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3"/>
  </w:num>
  <w:num w:numId="5">
    <w:abstractNumId w:val="8"/>
  </w:num>
  <w:num w:numId="6">
    <w:abstractNumId w:val="0"/>
  </w:num>
  <w:num w:numId="7">
    <w:abstractNumId w:val="7"/>
  </w:num>
  <w:num w:numId="8">
    <w:abstractNumId w:val="10"/>
  </w:num>
  <w:num w:numId="9">
    <w:abstractNumId w:val="1"/>
  </w:num>
  <w:num w:numId="10">
    <w:abstractNumId w:val="6"/>
  </w:num>
  <w:num w:numId="11">
    <w:abstractNumId w:val="9"/>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4DF8"/>
    <w:rsid w:val="00045411"/>
    <w:rsid w:val="00045A4D"/>
    <w:rsid w:val="000659E7"/>
    <w:rsid w:val="00081258"/>
    <w:rsid w:val="000C63AC"/>
    <w:rsid w:val="000E77D8"/>
    <w:rsid w:val="001155B9"/>
    <w:rsid w:val="00142DBC"/>
    <w:rsid w:val="001761AF"/>
    <w:rsid w:val="001E294F"/>
    <w:rsid w:val="00234C2E"/>
    <w:rsid w:val="002A79A1"/>
    <w:rsid w:val="00336842"/>
    <w:rsid w:val="00355EF1"/>
    <w:rsid w:val="003970CB"/>
    <w:rsid w:val="003B1CFE"/>
    <w:rsid w:val="00457D29"/>
    <w:rsid w:val="00612F9A"/>
    <w:rsid w:val="00617633"/>
    <w:rsid w:val="006B5EC8"/>
    <w:rsid w:val="00727341"/>
    <w:rsid w:val="00774DF8"/>
    <w:rsid w:val="00804729"/>
    <w:rsid w:val="00991662"/>
    <w:rsid w:val="009E6F73"/>
    <w:rsid w:val="00A53CA6"/>
    <w:rsid w:val="00A80A36"/>
    <w:rsid w:val="00B01143"/>
    <w:rsid w:val="00B03AC7"/>
    <w:rsid w:val="00B23A5C"/>
    <w:rsid w:val="00B31D7A"/>
    <w:rsid w:val="00B37B49"/>
    <w:rsid w:val="00BF2C9F"/>
    <w:rsid w:val="00C72807"/>
    <w:rsid w:val="00C779D3"/>
    <w:rsid w:val="00C95C5A"/>
    <w:rsid w:val="00CB47AF"/>
    <w:rsid w:val="00CB54CF"/>
    <w:rsid w:val="00DE4C56"/>
    <w:rsid w:val="00DF0F6D"/>
    <w:rsid w:val="00E07FD7"/>
    <w:rsid w:val="00E45964"/>
    <w:rsid w:val="00EB7677"/>
    <w:rsid w:val="00EC02F6"/>
    <w:rsid w:val="00EF0F7C"/>
    <w:rsid w:val="00FB255B"/>
    <w:rsid w:val="00FC7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D74C2"/>
  <w15:docId w15:val="{0EFB46B8-5C88-4564-ABA2-BC6DD1714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4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45964"/>
    <w:pPr>
      <w:ind w:left="720"/>
      <w:contextualSpacing/>
    </w:pPr>
  </w:style>
  <w:style w:type="character" w:customStyle="1" w:styleId="ListParagraphChar">
    <w:name w:val="List Paragraph Char"/>
    <w:basedOn w:val="DefaultParagraphFont"/>
    <w:link w:val="ListParagraph"/>
    <w:uiPriority w:val="34"/>
    <w:rsid w:val="00355EF1"/>
  </w:style>
  <w:style w:type="paragraph" w:styleId="Header">
    <w:name w:val="header"/>
    <w:basedOn w:val="Normal"/>
    <w:link w:val="HeaderChar"/>
    <w:uiPriority w:val="99"/>
    <w:unhideWhenUsed/>
    <w:rsid w:val="00355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EF1"/>
  </w:style>
  <w:style w:type="character" w:styleId="Hyperlink">
    <w:name w:val="Hyperlink"/>
    <w:basedOn w:val="DefaultParagraphFont"/>
    <w:uiPriority w:val="99"/>
    <w:unhideWhenUsed/>
    <w:rsid w:val="00B37B49"/>
    <w:rPr>
      <w:color w:val="0563C1" w:themeColor="hyperlink"/>
      <w:u w:val="single"/>
    </w:rPr>
  </w:style>
  <w:style w:type="character" w:customStyle="1" w:styleId="UnresolvedMention1">
    <w:name w:val="Unresolved Mention1"/>
    <w:basedOn w:val="DefaultParagraphFont"/>
    <w:uiPriority w:val="99"/>
    <w:semiHidden/>
    <w:unhideWhenUsed/>
    <w:rsid w:val="00B37B49"/>
    <w:rPr>
      <w:color w:val="605E5C"/>
      <w:shd w:val="clear" w:color="auto" w:fill="E1DFDD"/>
    </w:rPr>
  </w:style>
  <w:style w:type="paragraph" w:customStyle="1" w:styleId="Default">
    <w:name w:val="Default"/>
    <w:rsid w:val="00234C2E"/>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0E77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7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17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reers@mh9.bi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4</Pages>
  <Words>1994</Words>
  <Characters>11371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 Tariq</dc:creator>
  <cp:keywords/>
  <dc:description/>
  <cp:lastModifiedBy>HP</cp:lastModifiedBy>
  <cp:revision>29</cp:revision>
  <cp:lastPrinted>2026-09-25T04:50:00Z</cp:lastPrinted>
  <dcterms:created xsi:type="dcterms:W3CDTF">2024-02-02T05:24:00Z</dcterms:created>
  <dcterms:modified xsi:type="dcterms:W3CDTF">2026-09-25T05:44:00Z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e4a49831-bbec-4f3e-8a96-a3976c70829c</vt:lpwstr>
  </property>
</Properties>
</file>